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D64D4" w14:textId="44A2BC11" w:rsidR="00F35D9D" w:rsidRDefault="00F35D9D" w:rsidP="00F35D9D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106bis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BC1B76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</w:t>
      </w:r>
      <w:r w:rsidR="00BC1B76" w:rsidRPr="00BC1B76">
        <w:rPr>
          <w:rFonts w:eastAsia="宋体" w:cs="Arial"/>
          <w:b/>
          <w:sz w:val="24"/>
          <w:szCs w:val="24"/>
          <w:lang w:val="en-GB" w:eastAsia="zh-CN"/>
        </w:rPr>
        <w:t>R</w:t>
      </w:r>
      <w:proofErr w:type="gramEnd"/>
      <w:r w:rsidR="00BC1B76" w:rsidRPr="00BC1B76">
        <w:rPr>
          <w:rFonts w:eastAsia="宋体" w:cs="Arial"/>
          <w:b/>
          <w:sz w:val="24"/>
          <w:szCs w:val="24"/>
          <w:lang w:val="en-GB" w:eastAsia="zh-CN"/>
        </w:rPr>
        <w:t>4-2305229</w:t>
      </w:r>
    </w:p>
    <w:bookmarkEnd w:id="0"/>
    <w:p w14:paraId="4D01D243" w14:textId="77777777" w:rsidR="00F35D9D" w:rsidRPr="00062030" w:rsidRDefault="00F35D9D" w:rsidP="00F35D9D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59EC257C" w14:textId="786390FD" w:rsidR="00F35D9D" w:rsidRPr="003F40E2" w:rsidRDefault="00F35D9D" w:rsidP="00F35D9D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3F40E2">
        <w:rPr>
          <w:rFonts w:ascii="Times New Roman" w:eastAsia="宋体" w:hAnsi="Times New Roman" w:cs="Times New Roman"/>
          <w:b/>
          <w:sz w:val="21"/>
        </w:rPr>
        <w:t>Agenda Item:</w:t>
      </w:r>
      <w:r w:rsidRPr="003F40E2">
        <w:rPr>
          <w:rFonts w:ascii="Times New Roman" w:eastAsia="宋体" w:hAnsi="Times New Roman" w:cs="Times New Roman"/>
          <w:b/>
          <w:sz w:val="21"/>
        </w:rPr>
        <w:tab/>
      </w:r>
      <w:r>
        <w:rPr>
          <w:rFonts w:ascii="Times New Roman" w:hAnsi="Times New Roman" w:cs="Times New Roman"/>
          <w:b/>
          <w:sz w:val="21"/>
          <w:lang w:eastAsia="ja-JP"/>
        </w:rPr>
        <w:t>5</w:t>
      </w:r>
      <w:r w:rsidRPr="003F40E2">
        <w:rPr>
          <w:rFonts w:ascii="Times New Roman" w:hAnsi="Times New Roman" w:cs="Times New Roman"/>
          <w:b/>
          <w:sz w:val="21"/>
          <w:lang w:eastAsia="ja-JP"/>
        </w:rPr>
        <w:t>.8.3.</w:t>
      </w:r>
      <w:r>
        <w:rPr>
          <w:rFonts w:ascii="Times New Roman" w:hAnsi="Times New Roman" w:cs="Times New Roman"/>
          <w:b/>
          <w:sz w:val="21"/>
          <w:lang w:eastAsia="ja-JP"/>
        </w:rPr>
        <w:t>2/5.8.3.3</w:t>
      </w:r>
    </w:p>
    <w:p w14:paraId="57DB46B7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 xml:space="preserve">Source: </w:t>
      </w:r>
      <w:r w:rsidRPr="003D1BDD">
        <w:rPr>
          <w:rFonts w:ascii="Times New Roman" w:hAnsi="Times New Roman" w:cs="Times New Roman"/>
          <w:b/>
        </w:rPr>
        <w:tab/>
        <w:t>OPPO</w:t>
      </w:r>
    </w:p>
    <w:p w14:paraId="1234CEC6" w14:textId="0C4910F4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</w:rPr>
      </w:pPr>
      <w:r w:rsidRPr="003D1BDD">
        <w:rPr>
          <w:rFonts w:ascii="Times New Roman" w:hAnsi="Times New Roman" w:cs="Times New Roman"/>
          <w:b/>
        </w:rPr>
        <w:t>Title:</w:t>
      </w:r>
      <w:r w:rsidRPr="003D1BDD">
        <w:rPr>
          <w:rFonts w:ascii="Times New Roman" w:hAnsi="Times New Roman" w:cs="Times New Roman"/>
        </w:rPr>
        <w:t xml:space="preserve"> </w:t>
      </w:r>
      <w:r w:rsidRPr="003D1BDD">
        <w:rPr>
          <w:rFonts w:ascii="Times New Roman" w:hAnsi="Times New Roman" w:cs="Times New Roman"/>
        </w:rPr>
        <w:tab/>
      </w:r>
      <w:r w:rsidR="00106BA6" w:rsidRPr="003D1BDD">
        <w:rPr>
          <w:rFonts w:ascii="Times New Roman" w:hAnsi="Times New Roman" w:cs="Times New Roman"/>
          <w:b/>
          <w:lang w:eastAsia="ja-JP"/>
        </w:rPr>
        <w:t>O</w:t>
      </w:r>
      <w:r w:rsidR="0082164E" w:rsidRPr="003D1BDD">
        <w:rPr>
          <w:rFonts w:ascii="Times New Roman" w:hAnsi="Times New Roman" w:cs="Times New Roman"/>
          <w:b/>
          <w:lang w:eastAsia="ja-JP"/>
        </w:rPr>
        <w:t>n L</w:t>
      </w:r>
      <w:r w:rsidR="00F77774" w:rsidRPr="003D1BDD">
        <w:rPr>
          <w:rFonts w:ascii="Times New Roman" w:hAnsi="Times New Roman" w:cs="Times New Roman"/>
          <w:b/>
          <w:lang w:eastAsia="ja-JP"/>
        </w:rPr>
        <w:t>1</w:t>
      </w:r>
      <w:r w:rsidR="00106BA6" w:rsidRPr="003D1BDD">
        <w:rPr>
          <w:rFonts w:ascii="Times New Roman" w:hAnsi="Times New Roman" w:cs="Times New Roman"/>
          <w:b/>
          <w:lang w:eastAsia="ja-JP"/>
        </w:rPr>
        <w:t xml:space="preserve"> measurement </w:t>
      </w:r>
      <w:r w:rsidR="00182520">
        <w:rPr>
          <w:rFonts w:ascii="Times New Roman" w:hAnsi="Times New Roman" w:cs="Times New Roman"/>
          <w:b/>
          <w:lang w:eastAsia="ja-JP"/>
        </w:rPr>
        <w:t>requirements</w:t>
      </w:r>
      <w:r w:rsidR="0082164E" w:rsidRPr="003D1BDD">
        <w:rPr>
          <w:rFonts w:ascii="Times New Roman" w:hAnsi="Times New Roman" w:cs="Times New Roman"/>
          <w:b/>
          <w:lang w:eastAsia="ja-JP"/>
        </w:rPr>
        <w:t xml:space="preserve"> for </w:t>
      </w:r>
      <w:r w:rsidR="00A13087" w:rsidRPr="003D1BDD">
        <w:rPr>
          <w:rFonts w:ascii="Times New Roman" w:hAnsi="Times New Roman" w:cs="Times New Roman"/>
          <w:b/>
          <w:lang w:eastAsia="ja-JP"/>
        </w:rPr>
        <w:t>FR2 multi-RX DL reception</w:t>
      </w:r>
    </w:p>
    <w:p w14:paraId="0EED31D0" w14:textId="77777777" w:rsidR="00CC5B11" w:rsidRPr="003D1BDD" w:rsidRDefault="00CC5B11" w:rsidP="00822C3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3D1BDD">
        <w:rPr>
          <w:rFonts w:ascii="Times New Roman" w:hAnsi="Times New Roman" w:cs="Times New Roman"/>
          <w:b/>
        </w:rPr>
        <w:t>Document for:</w:t>
      </w:r>
      <w:r w:rsidRPr="003D1BDD">
        <w:rPr>
          <w:rFonts w:ascii="Times New Roman" w:hAnsi="Times New Roman" w:cs="Times New Roman"/>
        </w:rPr>
        <w:tab/>
      </w:r>
      <w:r w:rsidRPr="003D1BD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1</w:t>
      </w:r>
      <w:r w:rsidRPr="003D1BDD">
        <w:rPr>
          <w:rFonts w:ascii="Times New Roman" w:hAnsi="Times New Roman"/>
        </w:rPr>
        <w:tab/>
        <w:t>Introduction</w:t>
      </w:r>
    </w:p>
    <w:p w14:paraId="31D625AC" w14:textId="7E2749C2" w:rsidR="00816AF8" w:rsidRDefault="006E1AAC" w:rsidP="004F7ECC">
      <w:pPr>
        <w:pStyle w:val="a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Two</w:t>
      </w:r>
      <w:r w:rsidR="00816AF8" w:rsidRPr="003D1BDD">
        <w:rPr>
          <w:rFonts w:ascii="Times New Roman" w:hAnsi="Times New Roman" w:cs="Times New Roman"/>
          <w:lang w:val="en-GB"/>
        </w:rPr>
        <w:t xml:space="preserve"> WF</w:t>
      </w:r>
      <w:r>
        <w:rPr>
          <w:rFonts w:ascii="Times New Roman" w:hAnsi="Times New Roman" w:cs="Times New Roman"/>
          <w:lang w:val="en-GB"/>
        </w:rPr>
        <w:t>s</w:t>
      </w:r>
      <w:r w:rsidR="00816AF8" w:rsidRPr="003D1BDD">
        <w:rPr>
          <w:rFonts w:ascii="Times New Roman" w:hAnsi="Times New Roman" w:cs="Times New Roman"/>
          <w:lang w:val="en-GB"/>
        </w:rPr>
        <w:t xml:space="preserve"> on L1 enhancement for FR2 multi-RX DL reception </w:t>
      </w:r>
      <w:r>
        <w:rPr>
          <w:rFonts w:ascii="Times New Roman" w:hAnsi="Times New Roman" w:cs="Times New Roman"/>
          <w:lang w:val="en-GB"/>
        </w:rPr>
        <w:t>were</w:t>
      </w:r>
      <w:r w:rsidR="00816AF8" w:rsidRPr="003D1BDD">
        <w:rPr>
          <w:rFonts w:ascii="Times New Roman" w:hAnsi="Times New Roman" w:cs="Times New Roman"/>
          <w:lang w:val="en-GB"/>
        </w:rPr>
        <w:t xml:space="preserve"> approved in</w:t>
      </w:r>
      <w:r>
        <w:rPr>
          <w:rFonts w:ascii="Times New Roman" w:hAnsi="Times New Roman" w:cs="Times New Roman"/>
          <w:lang w:val="en-GB"/>
        </w:rPr>
        <w:t xml:space="preserve"> RAN4#105[1] and </w:t>
      </w:r>
      <w:r w:rsidR="00816AF8" w:rsidRPr="003D1BDD">
        <w:rPr>
          <w:rFonts w:ascii="Times New Roman" w:hAnsi="Times New Roman" w:cs="Times New Roman"/>
          <w:lang w:val="en-GB"/>
        </w:rPr>
        <w:t>RAN4#10</w:t>
      </w:r>
      <w:r w:rsidR="00816AF8">
        <w:rPr>
          <w:rFonts w:ascii="Times New Roman" w:hAnsi="Times New Roman" w:cs="Times New Roman"/>
          <w:lang w:val="en-GB"/>
        </w:rPr>
        <w:t>6</w:t>
      </w:r>
      <w:r w:rsidR="00816AF8" w:rsidRPr="003D1BDD">
        <w:rPr>
          <w:rFonts w:ascii="Times New Roman" w:hAnsi="Times New Roman" w:cs="Times New Roman"/>
          <w:lang w:val="en-GB"/>
        </w:rPr>
        <w:t xml:space="preserve"> meeting [</w:t>
      </w:r>
      <w:r>
        <w:rPr>
          <w:rFonts w:ascii="Times New Roman" w:hAnsi="Times New Roman" w:cs="Times New Roman"/>
          <w:lang w:val="en-GB"/>
        </w:rPr>
        <w:t>2</w:t>
      </w:r>
      <w:r w:rsidR="00816AF8" w:rsidRPr="003D1BDD">
        <w:rPr>
          <w:rFonts w:ascii="Times New Roman" w:hAnsi="Times New Roman" w:cs="Times New Roman"/>
          <w:lang w:val="en-GB"/>
        </w:rPr>
        <w:t>].</w:t>
      </w:r>
    </w:p>
    <w:p w14:paraId="57F6932A" w14:textId="4E01467D" w:rsidR="004F7ECC" w:rsidRPr="003D1BDD" w:rsidRDefault="004F7ECC" w:rsidP="004F7ECC">
      <w:pPr>
        <w:pStyle w:val="a6"/>
        <w:rPr>
          <w:rFonts w:ascii="Times New Roman" w:eastAsiaTheme="minorEastAsia" w:hAnsi="Times New Roman" w:cs="Times New Roman"/>
        </w:rPr>
      </w:pPr>
      <w:r w:rsidRPr="003D1BDD">
        <w:rPr>
          <w:rFonts w:ascii="Times New Roman" w:hAnsi="Times New Roman" w:cs="Times New Roman"/>
          <w:lang w:val="en-GB"/>
        </w:rPr>
        <w:t>In this contribution, we further discuss L1 enhancement requirements</w:t>
      </w:r>
      <w:r w:rsidR="00CB6222" w:rsidRPr="00CB6222">
        <w:rPr>
          <w:rFonts w:ascii="Times New Roman" w:hAnsi="Times New Roman" w:cs="Times New Roman"/>
          <w:lang w:val="en-GB"/>
        </w:rPr>
        <w:t xml:space="preserve"> </w:t>
      </w:r>
      <w:r w:rsidR="00CB6222" w:rsidRPr="00BC1B76">
        <w:rPr>
          <w:rFonts w:ascii="Times New Roman" w:hAnsi="Times New Roman" w:cs="Times New Roman"/>
          <w:b/>
          <w:lang w:val="en-GB"/>
        </w:rPr>
        <w:t>jointly for L1-RSRP, RLM, L1-SINR and CBD/BFD</w:t>
      </w:r>
      <w:r w:rsidRPr="003D1BDD">
        <w:rPr>
          <w:rFonts w:ascii="Times New Roman" w:hAnsi="Times New Roman" w:cs="Times New Roman"/>
          <w:lang w:val="en-GB"/>
        </w:rPr>
        <w:t xml:space="preserve"> for FR2 multi-Rx reception</w:t>
      </w:r>
      <w:r w:rsidRPr="003D1BDD">
        <w:rPr>
          <w:rFonts w:ascii="Times New Roman" w:eastAsiaTheme="minorEastAsia" w:hAnsi="Times New Roman" w:cs="Times New Roman"/>
        </w:rPr>
        <w:t>, including:</w:t>
      </w:r>
      <w:bookmarkStart w:id="1" w:name="_GoBack"/>
      <w:bookmarkEnd w:id="1"/>
    </w:p>
    <w:p w14:paraId="112A86AE" w14:textId="7262B116" w:rsidR="004F7ECC" w:rsidRDefault="004F7ECC" w:rsidP="004F7ECC">
      <w:pPr>
        <w:pStyle w:val="a6"/>
        <w:numPr>
          <w:ilvl w:val="0"/>
          <w:numId w:val="44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 xml:space="preserve">beam sweeping factor reduction and </w:t>
      </w:r>
    </w:p>
    <w:p w14:paraId="4F3094D9" w14:textId="5C2578D3" w:rsidR="000824E1" w:rsidRPr="000824E1" w:rsidRDefault="000824E1" w:rsidP="008D51BA">
      <w:pPr>
        <w:pStyle w:val="a6"/>
        <w:numPr>
          <w:ilvl w:val="0"/>
          <w:numId w:val="44"/>
        </w:numPr>
        <w:rPr>
          <w:rFonts w:ascii="Times New Roman" w:eastAsiaTheme="minorEastAsia" w:hAnsi="Times New Roman" w:cs="Times New Roman"/>
        </w:rPr>
      </w:pPr>
      <w:r w:rsidRPr="000824E1">
        <w:rPr>
          <w:rFonts w:ascii="Times New Roman" w:eastAsiaTheme="minorEastAsia" w:hAnsi="Times New Roman" w:cs="Times New Roman"/>
        </w:rPr>
        <w:t>Simultaneous reception of measurement RS and data</w:t>
      </w:r>
    </w:p>
    <w:p w14:paraId="492CD510" w14:textId="6DCF28B8" w:rsidR="004F7ECC" w:rsidRPr="003D1BDD" w:rsidRDefault="004F7ECC" w:rsidP="00A2565E">
      <w:pPr>
        <w:pStyle w:val="a6"/>
        <w:numPr>
          <w:ilvl w:val="0"/>
          <w:numId w:val="44"/>
        </w:numPr>
        <w:rPr>
          <w:rFonts w:ascii="Times New Roman" w:eastAsiaTheme="minorEastAsia" w:hAnsi="Times New Roman" w:cs="Times New Roman"/>
        </w:rPr>
      </w:pPr>
      <w:r w:rsidRPr="003D1BDD">
        <w:rPr>
          <w:rFonts w:ascii="Times New Roman" w:eastAsiaTheme="minorEastAsia" w:hAnsi="Times New Roman" w:cs="Times New Roman"/>
        </w:rPr>
        <w:t>the impact on measurement/scheduling restriction</w:t>
      </w:r>
    </w:p>
    <w:p w14:paraId="0591687E" w14:textId="4F72F415" w:rsidR="00973137" w:rsidRPr="003D1BDD" w:rsidRDefault="00625A35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2</w:t>
      </w:r>
      <w:r w:rsidRPr="003D1BDD">
        <w:rPr>
          <w:rFonts w:ascii="Times New Roman" w:hAnsi="Times New Roman"/>
        </w:rPr>
        <w:tab/>
      </w:r>
      <w:r w:rsidR="007D20D2" w:rsidRPr="003D1BDD">
        <w:rPr>
          <w:rFonts w:ascii="Times New Roman" w:hAnsi="Times New Roman"/>
        </w:rPr>
        <w:t>Discussion</w:t>
      </w:r>
    </w:p>
    <w:p w14:paraId="647A3E67" w14:textId="5B45C0F3" w:rsidR="0044334A" w:rsidRPr="003D1BDD" w:rsidRDefault="0044334A" w:rsidP="00C07CEA">
      <w:pPr>
        <w:pStyle w:val="20"/>
        <w:rPr>
          <w:rFonts w:ascii="Times New Roman" w:eastAsia="宋体" w:hAnsi="Times New Roman"/>
        </w:rPr>
      </w:pPr>
      <w:r w:rsidRPr="003D1BDD">
        <w:rPr>
          <w:rFonts w:ascii="Times New Roman" w:eastAsia="宋体" w:hAnsi="Times New Roman"/>
        </w:rPr>
        <w:t>Beam sweeping factor</w:t>
      </w:r>
      <w:r w:rsidR="00C07CEA" w:rsidRPr="003D1BDD">
        <w:rPr>
          <w:rFonts w:ascii="Times New Roman" w:eastAsia="宋体" w:hAnsi="Times New Roman"/>
        </w:rPr>
        <w:t xml:space="preserve"> reduction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6E0A" w:rsidRPr="003D1BDD" w14:paraId="026C0060" w14:textId="77777777" w:rsidTr="000A6E0A">
        <w:tc>
          <w:tcPr>
            <w:tcW w:w="9629" w:type="dxa"/>
          </w:tcPr>
          <w:p w14:paraId="363B46C5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 xml:space="preserve">The following options are kept for further consideration: </w:t>
            </w:r>
          </w:p>
          <w:p w14:paraId="1B16C371" w14:textId="77777777" w:rsidR="004F7ECC" w:rsidRPr="003060D6" w:rsidRDefault="004F7ECC" w:rsidP="004F7ECC">
            <w:pPr>
              <w:pStyle w:val="aff4"/>
              <w:numPr>
                <w:ilvl w:val="1"/>
                <w:numId w:val="45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1"/>
                <w:lang w:val="en-US" w:eastAsia="zh-CN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Option 3: N should be reduced under the assumption that UE has some coverage overlap between different panels, how to define the conditions is FFS</w:t>
            </w:r>
          </w:p>
          <w:p w14:paraId="535491A7" w14:textId="77777777" w:rsidR="004F7ECC" w:rsidRPr="003060D6" w:rsidRDefault="004F7ECC" w:rsidP="004F7ECC">
            <w:pPr>
              <w:pStyle w:val="aff4"/>
              <w:numPr>
                <w:ilvl w:val="1"/>
                <w:numId w:val="45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1"/>
                <w:lang w:val="en-US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Option 4: N should be reduced with some other conditions/restrictions, exact conditions/constraints are still FFS, should be discussed what needs to be studied further</w:t>
            </w:r>
          </w:p>
          <w:p w14:paraId="6E649812" w14:textId="77777777" w:rsidR="004F7ECC" w:rsidRPr="003060D6" w:rsidRDefault="004F7ECC" w:rsidP="004F7ECC">
            <w:pPr>
              <w:pStyle w:val="aff4"/>
              <w:numPr>
                <w:ilvl w:val="1"/>
                <w:numId w:val="45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1"/>
                <w:lang w:val="en-US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Option 6: Do not change for L1</w:t>
            </w:r>
          </w:p>
          <w:p w14:paraId="242AD3AA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Companies should bring more analysis on the feasibility considering the following aspects:</w:t>
            </w:r>
          </w:p>
          <w:p w14:paraId="1A06F49B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relationship with enabling multi-Rx (i.e. whether this enhancement is necessary to enable multi-Rx or not)</w:t>
            </w:r>
          </w:p>
          <w:p w14:paraId="17E29B9A" w14:textId="77777777" w:rsidR="004F7ECC" w:rsidRPr="003060D6" w:rsidRDefault="004F7ECC" w:rsidP="004F7ECC">
            <w:pPr>
              <w:ind w:firstLine="420"/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>- dependency on UE implementation</w:t>
            </w:r>
          </w:p>
          <w:p w14:paraId="6B782CBF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need for UE capability and whether/how this can be used by the network</w:t>
            </w:r>
          </w:p>
          <w:p w14:paraId="7C59985D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feasibility of requirement definition and whether it can be enforced</w:t>
            </w:r>
          </w:p>
          <w:p w14:paraId="14372717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reduction in UE flexibility related to beam sweeping</w:t>
            </w:r>
          </w:p>
          <w:p w14:paraId="22E36836" w14:textId="77777777" w:rsidR="004F7ECC" w:rsidRPr="003060D6" w:rsidRDefault="004F7ECC" w:rsidP="004F7ECC">
            <w:pPr>
              <w:rPr>
                <w:rFonts w:ascii="Times New Roman" w:eastAsia="Yu Mincho" w:hAnsi="Times New Roman" w:cs="Times New Roman"/>
                <w:sz w:val="21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quantifiable performance improvements (e.g. beam management/mobility improvements and impact on system performance)</w:t>
            </w:r>
          </w:p>
          <w:p w14:paraId="0EA24634" w14:textId="6AB852FF" w:rsidR="000A6E0A" w:rsidRPr="003D1BDD" w:rsidRDefault="004F7ECC" w:rsidP="000A6E0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060D6">
              <w:rPr>
                <w:rFonts w:ascii="Times New Roman" w:eastAsia="Yu Mincho" w:hAnsi="Times New Roman" w:cs="Times New Roman"/>
                <w:sz w:val="21"/>
                <w:lang w:val="en-US" w:eastAsia="ja-JP"/>
              </w:rPr>
              <w:tab/>
              <w:t>- other aspects are not precluded.</w:t>
            </w:r>
          </w:p>
        </w:tc>
      </w:tr>
    </w:tbl>
    <w:p w14:paraId="7E379CBE" w14:textId="1E96386C" w:rsidR="008061B6" w:rsidRPr="003D1BDD" w:rsidRDefault="008061B6" w:rsidP="008061B6">
      <w:pPr>
        <w:jc w:val="both"/>
        <w:rPr>
          <w:rFonts w:ascii="Times New Roman" w:hAnsi="Times New Roman" w:cs="Times New Roman"/>
          <w:iCs/>
        </w:rPr>
      </w:pPr>
      <w:r w:rsidRPr="003D1BDD">
        <w:rPr>
          <w:rFonts w:ascii="Times New Roman" w:hAnsi="Times New Roman" w:cs="Times New Roman"/>
          <w:iCs/>
        </w:rPr>
        <w:t xml:space="preserve">The existing FR2 RRM requirements are defined with an assumption that UE is equipped with a single antenna panel and performs DL reception using a single RX beam/chain reception. In this case, UE needs to perform Rx beam sweeping and scaling factor (e.g., N=8) for SSB based L1-RSRP, </w:t>
      </w:r>
      <w:r w:rsidRPr="003D1BDD">
        <w:rPr>
          <w:rFonts w:ascii="Times New Roman" w:hAnsi="Times New Roman" w:cs="Times New Roman"/>
        </w:rPr>
        <w:t xml:space="preserve">RLM and BFD/CBD </w:t>
      </w:r>
      <w:r w:rsidRPr="003D1BDD">
        <w:rPr>
          <w:rFonts w:ascii="Times New Roman" w:hAnsi="Times New Roman" w:cs="Times New Roman"/>
          <w:iCs/>
        </w:rPr>
        <w:t xml:space="preserve">measurement delay is introduced. </w:t>
      </w:r>
    </w:p>
    <w:p w14:paraId="03FF4641" w14:textId="7AA7AEC8" w:rsidR="00F710DA" w:rsidRPr="003D1BDD" w:rsidRDefault="00F710DA" w:rsidP="003D1BDD">
      <w:pPr>
        <w:jc w:val="center"/>
        <w:rPr>
          <w:rFonts w:ascii="Times New Roman" w:hAnsi="Times New Roman" w:cs="Times New Roman"/>
          <w:iCs/>
        </w:rPr>
      </w:pPr>
      <w:r w:rsidRPr="003D1BDD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2D6E5FB" wp14:editId="5F523AFB">
            <wp:extent cx="5716481" cy="1992191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r="36086"/>
                    <a:stretch/>
                  </pic:blipFill>
                  <pic:spPr bwMode="auto">
                    <a:xfrm>
                      <a:off x="0" y="0"/>
                      <a:ext cx="5738572" cy="1999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1BDE8F" w14:textId="1300C64A" w:rsidR="009F5A12" w:rsidRPr="003D1BDD" w:rsidRDefault="009F5A12" w:rsidP="009F5A12">
      <w:pPr>
        <w:jc w:val="both"/>
        <w:rPr>
          <w:rFonts w:ascii="Times New Roman" w:hAnsi="Times New Roman" w:cs="Times New Roman"/>
        </w:rPr>
      </w:pPr>
      <w:r w:rsidRPr="003D1BDD">
        <w:rPr>
          <w:rFonts w:ascii="Times New Roman" w:hAnsi="Times New Roman" w:cs="Times New Roman"/>
          <w:iCs/>
        </w:rPr>
        <w:t xml:space="preserve">According to existing requirements, the SSB based L1 measurements for FR2 are performed with beam sweeping factor of 8 for all the cases. The L1 measurements include RLM, BFD/CBD, L1-RSRP and L1-SINR. For CSI-RS based L1 measurement, current scaling factor has considered number of resources in the resource set and maximum number of Rx beam (e.g., </w:t>
      </w:r>
      <w:r w:rsidRPr="003D1BDD">
        <w:rPr>
          <w:rFonts w:ascii="Times New Roman" w:hAnsi="Times New Roman" w:cs="Times New Roman"/>
        </w:rPr>
        <w:t>N=ceil (</w:t>
      </w:r>
      <w:proofErr w:type="spellStart"/>
      <w:r w:rsidRPr="003D1BDD">
        <w:rPr>
          <w:rFonts w:ascii="Times New Roman" w:hAnsi="Times New Roman" w:cs="Times New Roman"/>
          <w:i/>
        </w:rPr>
        <w:t>maxNumberRxBeam</w:t>
      </w:r>
      <w:proofErr w:type="spellEnd"/>
      <w:r w:rsidRPr="003D1BDD">
        <w:rPr>
          <w:rFonts w:ascii="Times New Roman" w:hAnsi="Times New Roman" w:cs="Times New Roman"/>
        </w:rPr>
        <w:t xml:space="preserve"> / </w:t>
      </w:r>
      <w:proofErr w:type="spellStart"/>
      <w:r w:rsidRPr="003D1BDD">
        <w:rPr>
          <w:rFonts w:ascii="Times New Roman" w:hAnsi="Times New Roman" w:cs="Times New Roman"/>
        </w:rPr>
        <w:t>N</w:t>
      </w:r>
      <w:r w:rsidRPr="003D1BDD">
        <w:rPr>
          <w:rFonts w:ascii="Times New Roman" w:hAnsi="Times New Roman" w:cs="Times New Roman"/>
          <w:vertAlign w:val="subscript"/>
        </w:rPr>
        <w:t>res_per_set</w:t>
      </w:r>
      <w:proofErr w:type="spellEnd"/>
      <w:r w:rsidRPr="003D1BDD">
        <w:rPr>
          <w:rFonts w:ascii="Times New Roman" w:hAnsi="Times New Roman" w:cs="Times New Roman"/>
        </w:rPr>
        <w:t>)). We can further discuss whether further reduction can apply duo to multi-Rx reception.</w:t>
      </w:r>
    </w:p>
    <w:p w14:paraId="77360517" w14:textId="7E59ECD1" w:rsidR="009F5A12" w:rsidRPr="003D1BDD" w:rsidRDefault="009F5A12" w:rsidP="009F5A12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46341F" w:rsidRPr="003D1BDD">
        <w:rPr>
          <w:rFonts w:ascii="Times New Roman" w:eastAsiaTheme="minorEastAsia" w:hAnsi="Times New Roman" w:cs="Times New Roman"/>
          <w:b/>
          <w:lang w:eastAsia="zh-CN"/>
        </w:rPr>
        <w:t>1</w:t>
      </w:r>
      <w:r w:rsidRPr="003D1BDD">
        <w:rPr>
          <w:rFonts w:ascii="Times New Roman" w:eastAsiaTheme="minorEastAsia" w:hAnsi="Times New Roman" w:cs="Times New Roman"/>
          <w:b/>
          <w:lang w:eastAsia="zh-CN"/>
        </w:rPr>
        <w:t xml:space="preserve">: Beam sweeping factor reduction is feasible at least for SSB-based </w:t>
      </w:r>
      <w:r w:rsidRPr="003D1BDD">
        <w:rPr>
          <w:rFonts w:ascii="Times New Roman" w:hAnsi="Times New Roman" w:cs="Times New Roman"/>
          <w:b/>
          <w:iCs/>
        </w:rPr>
        <w:t xml:space="preserve">L1-RSRP, </w:t>
      </w:r>
      <w:r w:rsidRPr="003D1BDD">
        <w:rPr>
          <w:rFonts w:ascii="Times New Roman" w:hAnsi="Times New Roman" w:cs="Times New Roman"/>
          <w:b/>
        </w:rPr>
        <w:t xml:space="preserve">RLM and BFD/CBD </w:t>
      </w:r>
      <w:r w:rsidRPr="003D1BDD">
        <w:rPr>
          <w:rFonts w:ascii="Times New Roman" w:eastAsiaTheme="minorEastAsia" w:hAnsi="Times New Roman" w:cs="Times New Roman"/>
          <w:b/>
          <w:lang w:eastAsia="zh-CN"/>
        </w:rPr>
        <w:t>measurement. FFS for CSI-RS based L1 measurement.</w:t>
      </w:r>
    </w:p>
    <w:p w14:paraId="5E302E24" w14:textId="5B225F56" w:rsidR="007F01EC" w:rsidRPr="003D1BDD" w:rsidRDefault="008061B6" w:rsidP="008061B6">
      <w:pPr>
        <w:jc w:val="both"/>
        <w:rPr>
          <w:rFonts w:ascii="Times New Roman" w:hAnsi="Times New Roman" w:cs="Times New Roman"/>
          <w:iCs/>
        </w:rPr>
      </w:pPr>
      <w:r w:rsidRPr="003D1BDD">
        <w:rPr>
          <w:rFonts w:ascii="Times New Roman" w:hAnsi="Times New Roman" w:cs="Times New Roman"/>
          <w:iCs/>
        </w:rPr>
        <w:t xml:space="preserve">Due to support of simultaneous multi-panel operation with several independent RX beams/chains, </w:t>
      </w:r>
      <w:r w:rsidR="00723E5D" w:rsidRPr="003D1BDD">
        <w:rPr>
          <w:rFonts w:ascii="Times New Roman" w:hAnsi="Times New Roman" w:cs="Times New Roman"/>
          <w:iCs/>
        </w:rPr>
        <w:t>UE has multiple occasions to receive the measurement RS from a single direction in one sweeping cycle.</w:t>
      </w:r>
      <w:r w:rsidR="00723E5D" w:rsidRPr="003D1BDD">
        <w:rPr>
          <w:rFonts w:ascii="Times New Roman" w:eastAsiaTheme="minorEastAsia" w:hAnsi="Times New Roman" w:cs="Times New Roman"/>
          <w:iCs/>
          <w:lang w:eastAsia="zh-CN"/>
        </w:rPr>
        <w:t xml:space="preserve"> </w:t>
      </w:r>
      <w:r w:rsidR="00C335B4" w:rsidRPr="003D1BDD">
        <w:rPr>
          <w:rFonts w:ascii="Times New Roman" w:hAnsi="Times New Roman" w:cs="Times New Roman"/>
          <w:iCs/>
        </w:rPr>
        <w:t>For instance, 2 independent Rx beams are sweeping simultaneously,</w:t>
      </w:r>
      <w:r w:rsidR="000A6E0A" w:rsidRPr="003D1BDD">
        <w:rPr>
          <w:rFonts w:ascii="Times New Roman" w:hAnsi="Times New Roman" w:cs="Times New Roman"/>
          <w:iCs/>
        </w:rPr>
        <w:t xml:space="preserve"> and each with </w:t>
      </w:r>
      <w:r w:rsidR="00F04C77" w:rsidRPr="003D1BDD">
        <w:rPr>
          <w:rFonts w:ascii="Times New Roman" w:hAnsi="Times New Roman" w:cs="Times New Roman"/>
          <w:iCs/>
        </w:rPr>
        <w:t xml:space="preserve">separate </w:t>
      </w:r>
      <w:r w:rsidR="000A6E0A" w:rsidRPr="003D1BDD">
        <w:rPr>
          <w:rFonts w:ascii="Times New Roman" w:hAnsi="Times New Roman" w:cs="Times New Roman"/>
          <w:iCs/>
        </w:rPr>
        <w:t>baseband processing unit to enable</w:t>
      </w:r>
      <w:r w:rsidR="00863F05" w:rsidRPr="003D1BDD">
        <w:rPr>
          <w:rFonts w:ascii="Times New Roman" w:hAnsi="Times New Roman" w:cs="Times New Roman"/>
          <w:iCs/>
        </w:rPr>
        <w:t xml:space="preserve"> simultaneous 2</w:t>
      </w:r>
      <w:r w:rsidR="000A6E0A" w:rsidRPr="003D1BDD">
        <w:rPr>
          <w:rFonts w:ascii="Times New Roman" w:hAnsi="Times New Roman" w:cs="Times New Roman"/>
          <w:iCs/>
        </w:rPr>
        <w:t xml:space="preserve"> </w:t>
      </w:r>
      <w:r w:rsidR="00863F05" w:rsidRPr="003D1BDD">
        <w:rPr>
          <w:rFonts w:ascii="Times New Roman" w:hAnsi="Times New Roman" w:cs="Times New Roman"/>
          <w:iCs/>
        </w:rPr>
        <w:t>beams sweeping</w:t>
      </w:r>
      <w:r w:rsidR="00A83DE6" w:rsidRPr="003D1BDD">
        <w:rPr>
          <w:rFonts w:ascii="Times New Roman" w:hAnsi="Times New Roman" w:cs="Times New Roman"/>
          <w:iCs/>
        </w:rPr>
        <w:t>.</w:t>
      </w:r>
      <w:r w:rsidR="008B0853" w:rsidRPr="003D1BDD">
        <w:rPr>
          <w:rFonts w:ascii="Times New Roman" w:hAnsi="Times New Roman" w:cs="Times New Roman"/>
        </w:rPr>
        <w:t xml:space="preserve"> </w:t>
      </w:r>
      <w:r w:rsidR="00D470C6" w:rsidRPr="003D1BDD">
        <w:rPr>
          <w:rFonts w:ascii="Times New Roman" w:hAnsi="Times New Roman" w:cs="Times New Roman"/>
        </w:rPr>
        <w:t>I</w:t>
      </w:r>
      <w:r w:rsidR="00A83DE6" w:rsidRPr="003D1BDD">
        <w:rPr>
          <w:rFonts w:ascii="Times New Roman" w:hAnsi="Times New Roman" w:cs="Times New Roman"/>
          <w:iCs/>
        </w:rPr>
        <w:t xml:space="preserve">f the 2 Rx beams sweep </w:t>
      </w:r>
      <w:r w:rsidR="001702A1" w:rsidRPr="003D1BDD">
        <w:rPr>
          <w:rFonts w:ascii="Times New Roman" w:hAnsi="Times New Roman" w:cs="Times New Roman"/>
          <w:iCs/>
        </w:rPr>
        <w:t xml:space="preserve">each time </w:t>
      </w:r>
      <w:r w:rsidR="00A83DE6" w:rsidRPr="003D1BDD">
        <w:rPr>
          <w:rFonts w:ascii="Times New Roman" w:hAnsi="Times New Roman" w:cs="Times New Roman"/>
          <w:iCs/>
        </w:rPr>
        <w:t xml:space="preserve">without overlapping with </w:t>
      </w:r>
      <w:r w:rsidR="001702A1" w:rsidRPr="003D1BDD">
        <w:rPr>
          <w:rFonts w:ascii="Times New Roman" w:hAnsi="Times New Roman" w:cs="Times New Roman"/>
          <w:iCs/>
        </w:rPr>
        <w:t xml:space="preserve">previous directions that has been swept in one </w:t>
      </w:r>
      <w:r w:rsidR="00D470C6" w:rsidRPr="003D1BDD">
        <w:rPr>
          <w:rFonts w:ascii="Times New Roman" w:hAnsi="Times New Roman" w:cs="Times New Roman"/>
          <w:iCs/>
        </w:rPr>
        <w:t>sweeping cycle</w:t>
      </w:r>
      <w:r w:rsidR="001702A1" w:rsidRPr="003D1BDD">
        <w:rPr>
          <w:rFonts w:ascii="Times New Roman" w:hAnsi="Times New Roman" w:cs="Times New Roman"/>
          <w:iCs/>
        </w:rPr>
        <w:t>, then at most</w:t>
      </w:r>
      <w:r w:rsidR="008B0853" w:rsidRPr="003D1BDD">
        <w:rPr>
          <w:rFonts w:ascii="Times New Roman" w:hAnsi="Times New Roman" w:cs="Times New Roman"/>
          <w:iCs/>
        </w:rPr>
        <w:t xml:space="preserve"> 2 times faster beam sweeping</w:t>
      </w:r>
      <w:r w:rsidR="001702A1" w:rsidRPr="003D1BDD">
        <w:rPr>
          <w:rFonts w:ascii="Times New Roman" w:hAnsi="Times New Roman" w:cs="Times New Roman"/>
          <w:iCs/>
        </w:rPr>
        <w:t xml:space="preserve"> can be achieved, and </w:t>
      </w:r>
      <w:r w:rsidR="008B0853" w:rsidRPr="003D1BDD">
        <w:rPr>
          <w:rFonts w:ascii="Times New Roman" w:hAnsi="Times New Roman" w:cs="Times New Roman"/>
          <w:iCs/>
        </w:rPr>
        <w:t>scaling factor can be reduced as N’=4.</w:t>
      </w:r>
      <w:r w:rsidR="001702A1" w:rsidRPr="003D1BDD">
        <w:rPr>
          <w:rFonts w:ascii="Times New Roman" w:hAnsi="Times New Roman" w:cs="Times New Roman"/>
          <w:iCs/>
        </w:rPr>
        <w:t xml:space="preserve"> </w:t>
      </w:r>
      <w:r w:rsidR="007F01EC" w:rsidRPr="003D1BDD">
        <w:rPr>
          <w:rFonts w:ascii="Times New Roman" w:hAnsi="Times New Roman" w:cs="Times New Roman"/>
          <w:iCs/>
        </w:rPr>
        <w:t xml:space="preserve">If the 2 Rx beams sweep each time with one beam overlapped with previous directions that has been swept in one </w:t>
      </w:r>
      <w:r w:rsidR="00D470C6" w:rsidRPr="003D1BDD">
        <w:rPr>
          <w:rFonts w:ascii="Times New Roman" w:hAnsi="Times New Roman" w:cs="Times New Roman"/>
          <w:iCs/>
        </w:rPr>
        <w:t>cycle</w:t>
      </w:r>
      <w:r w:rsidR="007F01EC" w:rsidRPr="003D1BDD">
        <w:rPr>
          <w:rFonts w:ascii="Times New Roman" w:hAnsi="Times New Roman" w:cs="Times New Roman"/>
          <w:iCs/>
        </w:rPr>
        <w:t xml:space="preserve">, then at worst beam sweeping is not fastened, and scaling factor is </w:t>
      </w:r>
      <w:r w:rsidR="00D470C6" w:rsidRPr="003D1BDD">
        <w:rPr>
          <w:rFonts w:ascii="Times New Roman" w:hAnsi="Times New Roman" w:cs="Times New Roman"/>
          <w:iCs/>
        </w:rPr>
        <w:t>still the</w:t>
      </w:r>
      <w:r w:rsidR="007F01EC" w:rsidRPr="003D1BDD">
        <w:rPr>
          <w:rFonts w:ascii="Times New Roman" w:hAnsi="Times New Roman" w:cs="Times New Roman"/>
          <w:iCs/>
        </w:rPr>
        <w:t xml:space="preserve"> same as N=8. </w:t>
      </w:r>
    </w:p>
    <w:p w14:paraId="1ADDBE84" w14:textId="1067CA93" w:rsidR="00D470C6" w:rsidRPr="003D1BDD" w:rsidRDefault="00D470C6" w:rsidP="008061B6">
      <w:pPr>
        <w:jc w:val="both"/>
        <w:rPr>
          <w:rFonts w:ascii="Times New Roman" w:eastAsia="Yu Mincho" w:hAnsi="Times New Roman" w:cs="Times New Roman"/>
          <w:lang w:eastAsia="ja-JP"/>
        </w:rPr>
      </w:pPr>
      <w:r w:rsidRPr="003D1BDD">
        <w:rPr>
          <w:rFonts w:ascii="Times New Roman" w:hAnsi="Times New Roman" w:cs="Times New Roman"/>
          <w:lang w:eastAsia="ja-JP"/>
        </w:rPr>
        <w:t>Thus, whether it is possible to reduce the beam sweeping factor reduction in case UE receives the measurement RS from a single direction, depends on UE beam sweeping s</w:t>
      </w:r>
      <w:r w:rsidR="009F5A12" w:rsidRPr="003D1BDD">
        <w:rPr>
          <w:rFonts w:ascii="Times New Roman" w:hAnsi="Times New Roman" w:cs="Times New Roman"/>
          <w:lang w:eastAsia="ja-JP"/>
        </w:rPr>
        <w:t>chemes and, like whether the multi-Rx beams are non-overlapping, partial overlapping, or fully overlapping with previous swept directions.</w:t>
      </w:r>
    </w:p>
    <w:p w14:paraId="102D09BA" w14:textId="134D48AB" w:rsidR="000A6E0A" w:rsidRPr="003D1BDD" w:rsidRDefault="004D57AC" w:rsidP="008061B6">
      <w:pPr>
        <w:jc w:val="both"/>
        <w:rPr>
          <w:rFonts w:ascii="Times New Roman" w:hAnsi="Times New Roman" w:cs="Times New Roman"/>
          <w:iCs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I</w:t>
      </w:r>
      <w:r w:rsidR="00D470C6" w:rsidRPr="003D1BDD">
        <w:rPr>
          <w:rFonts w:ascii="Times New Roman" w:eastAsiaTheme="minorEastAsia" w:hAnsi="Times New Roman" w:cs="Times New Roman"/>
          <w:lang w:eastAsia="zh-CN"/>
        </w:rPr>
        <w:t xml:space="preserve">t is possible for UE to enable simultaneous multiple beams Rx and faster beam sweeping with </w:t>
      </w:r>
      <w:r w:rsidR="00F04C77" w:rsidRPr="003D1BDD">
        <w:rPr>
          <w:rFonts w:ascii="Times New Roman" w:eastAsiaTheme="minorEastAsia" w:hAnsi="Times New Roman" w:cs="Times New Roman"/>
          <w:lang w:eastAsia="zh-CN"/>
        </w:rPr>
        <w:t>independent Rx chains</w:t>
      </w:r>
      <w:r w:rsidR="00D470C6" w:rsidRPr="003D1BDD">
        <w:rPr>
          <w:rFonts w:ascii="Times New Roman" w:eastAsiaTheme="minorEastAsia" w:hAnsi="Times New Roman" w:cs="Times New Roman"/>
          <w:lang w:eastAsia="zh-CN"/>
        </w:rPr>
        <w:t>.</w:t>
      </w:r>
      <w:r w:rsidRPr="003D1BDD">
        <w:rPr>
          <w:rFonts w:ascii="Times New Roman" w:hAnsi="Times New Roman" w:cs="Times New Roman"/>
          <w:iCs/>
        </w:rPr>
        <w:t xml:space="preserve"> Different Rx Beam sweeping/adjustment schemes (e.g., non-overlapping, partial overlapping, or fully overlapping with previous swept directions) may lead to different beam sweeping factors.</w:t>
      </w:r>
    </w:p>
    <w:p w14:paraId="1B10595B" w14:textId="1C2A3B20" w:rsidR="00F710DA" w:rsidRPr="003D1BDD" w:rsidRDefault="00F710DA" w:rsidP="008061B6">
      <w:pPr>
        <w:jc w:val="both"/>
        <w:rPr>
          <w:rFonts w:ascii="Times New Roman" w:hAnsi="Times New Roman" w:cs="Times New Roman"/>
          <w:b/>
          <w:iCs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>Observat</w:t>
      </w:r>
      <w:r w:rsidRPr="003D1BDD">
        <w:rPr>
          <w:rFonts w:ascii="Times New Roman" w:hAnsi="Times New Roman" w:cs="Times New Roman"/>
          <w:b/>
          <w:iCs/>
        </w:rPr>
        <w:t xml:space="preserve">ion </w:t>
      </w:r>
      <w:r w:rsidR="003D1BDD" w:rsidRPr="003D1BDD">
        <w:rPr>
          <w:rFonts w:ascii="Times New Roman" w:hAnsi="Times New Roman" w:cs="Times New Roman"/>
          <w:b/>
          <w:iCs/>
        </w:rPr>
        <w:t>1</w:t>
      </w:r>
      <w:r w:rsidRPr="003D1BDD">
        <w:rPr>
          <w:rFonts w:ascii="Times New Roman" w:hAnsi="Times New Roman" w:cs="Times New Roman"/>
          <w:b/>
          <w:iCs/>
        </w:rPr>
        <w:t>:</w:t>
      </w:r>
      <w:r w:rsidR="001D576D" w:rsidRPr="003D1BDD">
        <w:rPr>
          <w:rFonts w:ascii="Times New Roman" w:hAnsi="Times New Roman" w:cs="Times New Roman"/>
          <w:b/>
          <w:iCs/>
        </w:rPr>
        <w:t xml:space="preserve"> Different Rx Beam sweeping/adjustment schemes</w:t>
      </w:r>
      <w:r w:rsidR="00EF3A3F" w:rsidRPr="003D1BDD">
        <w:rPr>
          <w:rFonts w:ascii="Times New Roman" w:hAnsi="Times New Roman" w:cs="Times New Roman"/>
          <w:b/>
          <w:iCs/>
        </w:rPr>
        <w:t xml:space="preserve"> (e.g., non-overlapping, partial overlapping, or fully overlapping with previous swept directions)</w:t>
      </w:r>
      <w:r w:rsidR="009F5A12" w:rsidRPr="003D1BDD">
        <w:rPr>
          <w:rFonts w:ascii="Times New Roman" w:hAnsi="Times New Roman" w:cs="Times New Roman"/>
          <w:b/>
          <w:iCs/>
        </w:rPr>
        <w:t xml:space="preserve"> </w:t>
      </w:r>
      <w:r w:rsidR="004D57AC" w:rsidRPr="003D1BDD">
        <w:rPr>
          <w:rFonts w:ascii="Times New Roman" w:hAnsi="Times New Roman" w:cs="Times New Roman"/>
          <w:b/>
          <w:iCs/>
        </w:rPr>
        <w:t>may</w:t>
      </w:r>
      <w:r w:rsidR="001D576D" w:rsidRPr="003D1BDD">
        <w:rPr>
          <w:rFonts w:ascii="Times New Roman" w:hAnsi="Times New Roman" w:cs="Times New Roman"/>
          <w:b/>
          <w:iCs/>
        </w:rPr>
        <w:t xml:space="preserve"> lead to different beam sweeping factor</w:t>
      </w:r>
      <w:r w:rsidR="00EF3A3F" w:rsidRPr="003D1BDD">
        <w:rPr>
          <w:rFonts w:ascii="Times New Roman" w:hAnsi="Times New Roman" w:cs="Times New Roman"/>
          <w:b/>
          <w:iCs/>
        </w:rPr>
        <w:t>s</w:t>
      </w:r>
      <w:r w:rsidR="009F5A12" w:rsidRPr="003D1BDD">
        <w:rPr>
          <w:rFonts w:ascii="Times New Roman" w:hAnsi="Times New Roman" w:cs="Times New Roman"/>
          <w:b/>
          <w:iCs/>
        </w:rPr>
        <w:t>.</w:t>
      </w:r>
    </w:p>
    <w:p w14:paraId="3874452E" w14:textId="23545981" w:rsidR="004D57AC" w:rsidRPr="003D1BDD" w:rsidRDefault="004D57AC" w:rsidP="008061B6">
      <w:pPr>
        <w:jc w:val="both"/>
        <w:rPr>
          <w:rFonts w:ascii="Times New Roman" w:eastAsiaTheme="minorEastAsia" w:hAnsi="Times New Roman" w:cs="Times New Roman"/>
          <w:b/>
          <w:iCs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iCs/>
          <w:lang w:eastAsia="zh-CN"/>
        </w:rPr>
        <w:t>Proposal 2:</w:t>
      </w:r>
      <w:r w:rsidRPr="003D1BDD">
        <w:rPr>
          <w:rFonts w:ascii="Times New Roman" w:hAnsi="Times New Roman" w:cs="Times New Roman"/>
        </w:rPr>
        <w:t xml:space="preserve"> </w:t>
      </w:r>
      <w:r w:rsidR="003D1BDD" w:rsidRPr="003D1BDD">
        <w:rPr>
          <w:rFonts w:ascii="Times New Roman" w:eastAsiaTheme="minorEastAsia" w:hAnsi="Times New Roman" w:cs="Times New Roman"/>
          <w:b/>
          <w:iCs/>
          <w:lang w:eastAsia="zh-CN"/>
        </w:rPr>
        <w:t>Study</w:t>
      </w:r>
      <w:r w:rsidRPr="003D1BDD">
        <w:rPr>
          <w:rFonts w:ascii="Times New Roman" w:eastAsiaTheme="minorEastAsia" w:hAnsi="Times New Roman" w:cs="Times New Roman"/>
          <w:b/>
          <w:iCs/>
          <w:lang w:eastAsia="zh-CN"/>
        </w:rPr>
        <w:t xml:space="preserve"> the impact of different </w:t>
      </w:r>
      <w:r w:rsidRPr="003D1BDD">
        <w:rPr>
          <w:rFonts w:ascii="Times New Roman" w:hAnsi="Times New Roman" w:cs="Times New Roman"/>
          <w:b/>
          <w:iCs/>
        </w:rPr>
        <w:t>Rx Beam sweeping/adjustment schemes</w:t>
      </w:r>
      <w:r w:rsidRPr="003D1BDD">
        <w:rPr>
          <w:rFonts w:ascii="Times New Roman" w:eastAsiaTheme="minorEastAsia" w:hAnsi="Times New Roman" w:cs="Times New Roman"/>
          <w:b/>
          <w:iCs/>
          <w:lang w:eastAsia="zh-CN"/>
        </w:rPr>
        <w:t xml:space="preserve"> on Rx sweep factor.</w:t>
      </w:r>
    </w:p>
    <w:p w14:paraId="702032B1" w14:textId="77777777" w:rsidR="0046341F" w:rsidRPr="003D1BDD" w:rsidRDefault="0046341F" w:rsidP="0046341F">
      <w:pPr>
        <w:pStyle w:val="20"/>
        <w:rPr>
          <w:rFonts w:ascii="Times New Roman" w:eastAsia="Yu Mincho" w:hAnsi="Times New Roman"/>
          <w:sz w:val="28"/>
          <w:szCs w:val="18"/>
          <w:lang w:val="en-US"/>
        </w:rPr>
      </w:pPr>
      <w:r w:rsidRPr="003D1BDD">
        <w:rPr>
          <w:rFonts w:ascii="Times New Roman" w:eastAsia="Yu Mincho" w:hAnsi="Times New Roman"/>
          <w:sz w:val="28"/>
          <w:szCs w:val="18"/>
          <w:lang w:val="en-US"/>
        </w:rPr>
        <w:t>Simultaneous reception of measurement RS and data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41F" w:rsidRPr="003D1BDD" w14:paraId="3769FCF3" w14:textId="77777777" w:rsidTr="00D97A3A">
        <w:tc>
          <w:tcPr>
            <w:tcW w:w="9629" w:type="dxa"/>
          </w:tcPr>
          <w:p w14:paraId="1E45AE42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Companies are encouraged to bring further analysis on the feasibility of simultaneous reception of measurement RS and data considering the following aspects:</w:t>
            </w:r>
          </w:p>
          <w:p w14:paraId="723ADA7D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concrete examples of scenarios under which simultaneous reception is possible (e.g. which measurement RS in which measurement occasion can be received simultaneously with control/data channels)</w:t>
            </w:r>
          </w:p>
          <w:p w14:paraId="56DCD64F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how is the network aware of which signals/channels can be simultaneously received by the UE</w:t>
            </w:r>
          </w:p>
          <w:p w14:paraId="711679ED" w14:textId="1496CF5E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 xml:space="preserve">- conditions under which these signals can be received simultaneously (e.g. </w:t>
            </w:r>
            <w:r w:rsidR="00A4519F" w:rsidRPr="00A4519F">
              <w:rPr>
                <w:rFonts w:ascii="Times New Roman" w:eastAsia="Yu Mincho" w:hAnsi="Times New Roman" w:cs="Times New Roman"/>
                <w:lang w:val="en-US" w:eastAsia="ja-JP"/>
              </w:rPr>
              <w:t xml:space="preserve">signals </w:t>
            </w: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>grouped together in a group report)</w:t>
            </w:r>
          </w:p>
          <w:p w14:paraId="06506227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need for additional signaling/capability</w:t>
            </w:r>
          </w:p>
          <w:p w14:paraId="54D218C1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lastRenderedPageBreak/>
              <w:tab/>
              <w:t>- throughput gain</w:t>
            </w:r>
          </w:p>
          <w:p w14:paraId="1B0C92DC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specification impact and relationship with enabling multi-Rx (i.e. whether this enhancement is necessary to enable multi-Rx or not)</w:t>
            </w:r>
          </w:p>
          <w:p w14:paraId="4C6AC73B" w14:textId="77777777" w:rsidR="0046341F" w:rsidRPr="003D1BDD" w:rsidRDefault="0046341F" w:rsidP="00D97A3A">
            <w:pPr>
              <w:rPr>
                <w:rFonts w:ascii="Times New Roman" w:eastAsia="Yu Mincho" w:hAnsi="Times New Roman" w:cs="Times New Roman"/>
                <w:lang w:val="en-US" w:eastAsia="ja-JP"/>
              </w:rPr>
            </w:pPr>
            <w:r w:rsidRPr="003D1BDD">
              <w:rPr>
                <w:rFonts w:ascii="Times New Roman" w:eastAsia="Yu Mincho" w:hAnsi="Times New Roman" w:cs="Times New Roman"/>
                <w:lang w:val="en-US" w:eastAsia="ja-JP"/>
              </w:rPr>
              <w:tab/>
              <w:t>- other aspects are not precluded.</w:t>
            </w:r>
          </w:p>
        </w:tc>
      </w:tr>
    </w:tbl>
    <w:p w14:paraId="0DFF06DB" w14:textId="77777777" w:rsidR="0046341F" w:rsidRPr="003D1BDD" w:rsidRDefault="0046341F" w:rsidP="0046341F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3D1BDD">
        <w:rPr>
          <w:rFonts w:ascii="Times New Roman" w:eastAsia="宋体" w:hAnsi="Times New Roman" w:cs="Times New Roman"/>
          <w:szCs w:val="24"/>
          <w:lang w:eastAsia="zh-CN"/>
        </w:rPr>
        <w:lastRenderedPageBreak/>
        <w:t>According to the discussion in last meeting, the following scenarios supporting simultaneous DL reception of RSs and/or data with multiple RX chains can be considered:</w:t>
      </w:r>
    </w:p>
    <w:p w14:paraId="0BB6AAF2" w14:textId="77777777" w:rsidR="0046341F" w:rsidRPr="003D1BDD" w:rsidRDefault="0046341F" w:rsidP="0046341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4"/>
          <w:lang w:val="en-US" w:eastAsia="zh-CN"/>
        </w:rPr>
      </w:pP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Case 1:</w:t>
      </w:r>
      <w:r w:rsidRPr="003D1BDD">
        <w:rPr>
          <w:rFonts w:ascii="Times New Roman" w:eastAsia="宋体" w:hAnsi="Times New Roman" w:cs="Times New Roman"/>
          <w:i/>
          <w:sz w:val="20"/>
          <w:szCs w:val="24"/>
          <w:lang w:val="en-US" w:eastAsia="zh-CN"/>
        </w:rPr>
        <w:t xml:space="preserve"> L1-RSPR/RLM/BFD/CBD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 xml:space="preserve"> RS + </w:t>
      </w:r>
      <w:r w:rsidRPr="003D1BDD">
        <w:rPr>
          <w:rFonts w:ascii="Times New Roman" w:eastAsia="宋体" w:hAnsi="Times New Roman" w:cs="Times New Roman"/>
          <w:i/>
          <w:sz w:val="20"/>
          <w:szCs w:val="24"/>
          <w:lang w:val="en-US" w:eastAsia="zh-CN"/>
        </w:rPr>
        <w:t>L1-RSPR/RLM/BFD/CBD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 xml:space="preserve"> RS</w:t>
      </w:r>
    </w:p>
    <w:p w14:paraId="79C8BFE8" w14:textId="77777777" w:rsidR="0046341F" w:rsidRPr="003D1BDD" w:rsidRDefault="0046341F" w:rsidP="0046341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4"/>
          <w:lang w:val="en-US" w:eastAsia="zh-CN"/>
        </w:rPr>
      </w:pP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Case 2:</w:t>
      </w:r>
      <w:r w:rsidRPr="003D1BDD">
        <w:rPr>
          <w:rFonts w:ascii="Times New Roman" w:eastAsia="宋体" w:hAnsi="Times New Roman" w:cs="Times New Roman"/>
          <w:i/>
          <w:sz w:val="20"/>
          <w:szCs w:val="24"/>
          <w:lang w:val="en-US" w:eastAsia="zh-CN"/>
        </w:rPr>
        <w:t xml:space="preserve"> L1-RSPR/RLM/BFD/CBD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 xml:space="preserve"> RS + data (PDCCH/</w:t>
      </w:r>
      <w:r w:rsidRPr="003D1BDD">
        <w:rPr>
          <w:rFonts w:ascii="Times New Roman" w:hAnsi="Times New Roman" w:cs="Times New Roman"/>
          <w:lang w:val="en-US"/>
        </w:rPr>
        <w:t xml:space="preserve"> </w:t>
      </w: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PDSCH/CSI)</w:t>
      </w:r>
    </w:p>
    <w:p w14:paraId="257717C0" w14:textId="77777777" w:rsidR="0046341F" w:rsidRPr="003D1BDD" w:rsidRDefault="0046341F" w:rsidP="0046341F">
      <w:pPr>
        <w:pStyle w:val="aff4"/>
        <w:numPr>
          <w:ilvl w:val="0"/>
          <w:numId w:val="35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4"/>
          <w:lang w:val="en-US" w:eastAsia="zh-CN"/>
        </w:rPr>
      </w:pPr>
      <w:r w:rsidRPr="003D1BDD">
        <w:rPr>
          <w:rFonts w:ascii="Times New Roman" w:eastAsia="宋体" w:hAnsi="Times New Roman" w:cs="Times New Roman"/>
          <w:sz w:val="20"/>
          <w:szCs w:val="24"/>
          <w:lang w:val="en-US" w:eastAsia="zh-CN"/>
        </w:rPr>
        <w:t>Case 3: data (PDCCH/PDSCH) + data (PDCCH/PDSCH/CSI)</w:t>
      </w:r>
    </w:p>
    <w:p w14:paraId="64D6ECF3" w14:textId="77777777" w:rsidR="0046341F" w:rsidRPr="003D1BDD" w:rsidRDefault="0046341F" w:rsidP="00012C95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3D1BDD">
        <w:rPr>
          <w:rFonts w:ascii="Times New Roman" w:eastAsia="宋体" w:hAnsi="Times New Roman" w:cs="Times New Roman"/>
          <w:szCs w:val="24"/>
          <w:lang w:eastAsia="zh-CN"/>
        </w:rPr>
        <w:t xml:space="preserve">We can focus on the case different Rx panel for different DL RSs firstly, e.g., simultaneous L1 measurements with different Rx panel(s) for different DL RS(s). For the case </w:t>
      </w:r>
      <w:r w:rsidRPr="003D1BDD">
        <w:rPr>
          <w:rFonts w:ascii="Times New Roman" w:hAnsi="Times New Roman" w:cs="Times New Roman"/>
        </w:rPr>
        <w:t>simultaneous RX</w:t>
      </w:r>
      <w:r w:rsidRPr="003D1BDD">
        <w:rPr>
          <w:rFonts w:ascii="Times New Roman" w:eastAsia="宋体" w:hAnsi="Times New Roman" w:cs="Times New Roman"/>
          <w:szCs w:val="24"/>
          <w:lang w:eastAsia="zh-CN"/>
        </w:rPr>
        <w:t xml:space="preserve"> of L1 measurement and data scheduling, it may depend on UE capability, which can be discussed based on the conclusion of L1 RS+RS.</w:t>
      </w:r>
    </w:p>
    <w:p w14:paraId="02B087D2" w14:textId="3B8FD5C9" w:rsidR="0046341F" w:rsidRPr="003D1BDD" w:rsidRDefault="003D1BDD" w:rsidP="00012C95">
      <w:pPr>
        <w:spacing w:before="50" w:after="5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3D1BDD">
        <w:rPr>
          <w:rFonts w:ascii="Times New Roman" w:eastAsia="Yu Mincho" w:hAnsi="Times New Roman" w:cs="Times New Roman"/>
          <w:lang w:eastAsia="ja-JP"/>
        </w:rPr>
        <w:t>RAN4 can discuss the conditions under which these signals can be received simultaneou</w:t>
      </w:r>
      <w:r w:rsidRPr="00A4519F">
        <w:rPr>
          <w:rFonts w:ascii="Times New Roman" w:eastAsia="Yu Mincho" w:hAnsi="Times New Roman" w:cs="Times New Roman"/>
          <w:lang w:eastAsia="ja-JP"/>
        </w:rPr>
        <w:t xml:space="preserve">sly (e.g. </w:t>
      </w:r>
      <w:r w:rsidR="00A4519F" w:rsidRPr="00A4519F">
        <w:rPr>
          <w:rFonts w:ascii="Times New Roman" w:eastAsia="Yu Mincho" w:hAnsi="Times New Roman" w:cs="Times New Roman"/>
          <w:lang w:eastAsia="ja-JP"/>
        </w:rPr>
        <w:t xml:space="preserve">signals </w:t>
      </w:r>
      <w:r w:rsidRPr="00A4519F">
        <w:rPr>
          <w:rFonts w:ascii="Times New Roman" w:eastAsia="Yu Mincho" w:hAnsi="Times New Roman" w:cs="Times New Roman"/>
          <w:lang w:eastAsia="ja-JP"/>
        </w:rPr>
        <w:t>grouped</w:t>
      </w:r>
      <w:r w:rsidRPr="003D1BDD">
        <w:rPr>
          <w:rFonts w:ascii="Times New Roman" w:eastAsia="Yu Mincho" w:hAnsi="Times New Roman" w:cs="Times New Roman"/>
          <w:lang w:eastAsia="ja-JP"/>
        </w:rPr>
        <w:t xml:space="preserve"> together in a group report</w:t>
      </w:r>
      <w:r w:rsidRPr="003D1BDD">
        <w:rPr>
          <w:rFonts w:ascii="Times New Roman" w:hAnsi="Times New Roman" w:cs="Times New Roman"/>
          <w:color w:val="000000" w:themeColor="text1"/>
          <w:szCs w:val="24"/>
        </w:rPr>
        <w:t xml:space="preserve">, 2 </w:t>
      </w:r>
      <w:proofErr w:type="spellStart"/>
      <w:r w:rsidRPr="003D1BDD">
        <w:rPr>
          <w:rFonts w:ascii="Times New Roman" w:hAnsi="Times New Roman" w:cs="Times New Roman"/>
          <w:color w:val="000000" w:themeColor="text1"/>
          <w:szCs w:val="24"/>
        </w:rPr>
        <w:t>AoAs</w:t>
      </w:r>
      <w:proofErr w:type="spellEnd"/>
      <w:r w:rsidRPr="003D1BDD">
        <w:rPr>
          <w:rFonts w:ascii="Times New Roman" w:hAnsi="Times New Roman" w:cs="Times New Roman"/>
          <w:color w:val="000000" w:themeColor="text1"/>
          <w:szCs w:val="24"/>
        </w:rPr>
        <w:t xml:space="preserve"> reception of RS and data).</w:t>
      </w:r>
      <w:r w:rsidRPr="003D1BDD">
        <w:rPr>
          <w:rFonts w:ascii="Times New Roman" w:eastAsia="Yu Mincho" w:hAnsi="Times New Roman" w:cs="Times New Roman"/>
          <w:lang w:eastAsia="ja-JP"/>
        </w:rPr>
        <w:t xml:space="preserve"> Whether there need for additional signaling/capability is still FFS.</w:t>
      </w:r>
    </w:p>
    <w:p w14:paraId="6F7B8167" w14:textId="3B13AFB9" w:rsidR="0046341F" w:rsidRPr="003D1BDD" w:rsidRDefault="003D1BDD" w:rsidP="00012C95">
      <w:pPr>
        <w:spacing w:before="50" w:after="50" w:line="240" w:lineRule="auto"/>
        <w:jc w:val="both"/>
        <w:rPr>
          <w:rFonts w:ascii="Times New Roman" w:hAnsi="Times New Roman" w:cs="Times New Roman"/>
          <w:b/>
          <w:color w:val="000000" w:themeColor="text1"/>
          <w:szCs w:val="24"/>
        </w:rPr>
      </w:pP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Proposal 3: </w:t>
      </w:r>
      <w:r w:rsidR="00001868">
        <w:rPr>
          <w:rFonts w:ascii="Times New Roman" w:hAnsi="Times New Roman" w:cs="Times New Roman"/>
          <w:b/>
          <w:color w:val="000000" w:themeColor="text1"/>
          <w:szCs w:val="24"/>
        </w:rPr>
        <w:t>Study</w:t>
      </w: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3D1BDD">
        <w:rPr>
          <w:rFonts w:ascii="Times New Roman" w:eastAsia="Yu Mincho" w:hAnsi="Times New Roman" w:cs="Times New Roman"/>
          <w:b/>
          <w:lang w:eastAsia="ja-JP"/>
        </w:rPr>
        <w:t xml:space="preserve">the conditions under which </w:t>
      </w:r>
      <w:r w:rsidR="00D11C5B">
        <w:rPr>
          <w:rFonts w:ascii="Times New Roman" w:eastAsia="Yu Mincho" w:hAnsi="Times New Roman" w:cs="Times New Roman"/>
          <w:b/>
          <w:lang w:eastAsia="ja-JP"/>
        </w:rPr>
        <w:t xml:space="preserve">RS and RS/data </w:t>
      </w:r>
      <w:r w:rsidRPr="003D1BDD">
        <w:rPr>
          <w:rFonts w:ascii="Times New Roman" w:eastAsia="Yu Mincho" w:hAnsi="Times New Roman" w:cs="Times New Roman"/>
          <w:b/>
          <w:lang w:eastAsia="ja-JP"/>
        </w:rPr>
        <w:t xml:space="preserve">signals can be received simultaneously (e.g. </w:t>
      </w:r>
      <w:r w:rsidR="00A4519F" w:rsidRPr="003D1BDD">
        <w:rPr>
          <w:rFonts w:ascii="Times New Roman" w:eastAsia="Yu Mincho" w:hAnsi="Times New Roman" w:cs="Times New Roman"/>
          <w:b/>
          <w:lang w:eastAsia="ja-JP"/>
        </w:rPr>
        <w:t>sig</w:t>
      </w:r>
      <w:r w:rsidR="00A4519F">
        <w:rPr>
          <w:rFonts w:ascii="Times New Roman" w:eastAsia="Yu Mincho" w:hAnsi="Times New Roman" w:cs="Times New Roman"/>
          <w:b/>
          <w:lang w:eastAsia="ja-JP"/>
        </w:rPr>
        <w:t>n</w:t>
      </w:r>
      <w:r w:rsidR="00A4519F" w:rsidRPr="003D1BDD">
        <w:rPr>
          <w:rFonts w:ascii="Times New Roman" w:eastAsia="Yu Mincho" w:hAnsi="Times New Roman" w:cs="Times New Roman"/>
          <w:b/>
          <w:lang w:eastAsia="ja-JP"/>
        </w:rPr>
        <w:t>al</w:t>
      </w:r>
      <w:r w:rsidR="00A4519F">
        <w:rPr>
          <w:rFonts w:ascii="Times New Roman" w:eastAsia="Yu Mincho" w:hAnsi="Times New Roman" w:cs="Times New Roman"/>
          <w:b/>
          <w:lang w:eastAsia="ja-JP"/>
        </w:rPr>
        <w:t>s</w:t>
      </w:r>
      <w:r w:rsidR="00A4519F" w:rsidRPr="003D1BDD">
        <w:rPr>
          <w:rFonts w:ascii="Times New Roman" w:eastAsia="Yu Mincho" w:hAnsi="Times New Roman" w:cs="Times New Roman"/>
          <w:b/>
          <w:lang w:eastAsia="ja-JP"/>
        </w:rPr>
        <w:t xml:space="preserve"> </w:t>
      </w:r>
      <w:r w:rsidRPr="003D1BDD">
        <w:rPr>
          <w:rFonts w:ascii="Times New Roman" w:eastAsia="Yu Mincho" w:hAnsi="Times New Roman" w:cs="Times New Roman"/>
          <w:b/>
          <w:lang w:eastAsia="ja-JP"/>
        </w:rPr>
        <w:t>grouped together in a group report</w:t>
      </w: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, 2 </w:t>
      </w:r>
      <w:proofErr w:type="spellStart"/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>AoAs</w:t>
      </w:r>
      <w:proofErr w:type="spellEnd"/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 reception of RS and data).</w:t>
      </w:r>
      <w:r w:rsidR="00B92BAE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3D1BDD">
        <w:rPr>
          <w:rFonts w:ascii="Times New Roman" w:eastAsia="Yu Mincho" w:hAnsi="Times New Roman" w:cs="Times New Roman"/>
          <w:b/>
          <w:lang w:eastAsia="ja-JP"/>
        </w:rPr>
        <w:t>FFS additional signaling/capability</w:t>
      </w:r>
    </w:p>
    <w:p w14:paraId="44D63244" w14:textId="713F03E9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3</w:t>
      </w:r>
      <w:r w:rsidRPr="003D1BDD">
        <w:rPr>
          <w:rFonts w:ascii="Times New Roman" w:hAnsi="Times New Roman"/>
        </w:rPr>
        <w:tab/>
        <w:t>Conclusion</w:t>
      </w:r>
    </w:p>
    <w:p w14:paraId="1985F975" w14:textId="6F01184C" w:rsidR="009B10CC" w:rsidRPr="003D1BDD" w:rsidRDefault="009B10CC" w:rsidP="00012C95">
      <w:pPr>
        <w:spacing w:beforeLines="50" w:before="120" w:after="120" w:line="240" w:lineRule="auto"/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val="en-GB" w:eastAsia="zh-CN"/>
        </w:rPr>
        <w:t xml:space="preserve">In this contribution, we propose our analysis and views on </w:t>
      </w:r>
      <w:r w:rsidRPr="003D1BDD">
        <w:rPr>
          <w:rFonts w:ascii="Times New Roman" w:eastAsia="宋体" w:hAnsi="Times New Roman" w:cs="Times New Roman"/>
        </w:rPr>
        <w:t>scenarios, beam sweeping factor reduction and the impact on measurement/scheduling restriction for L1 enhancements of FR2 multi-RX DL reception.</w:t>
      </w:r>
    </w:p>
    <w:p w14:paraId="38E24321" w14:textId="77777777" w:rsidR="003D1BDD" w:rsidRPr="003D1BDD" w:rsidRDefault="003D1BDD" w:rsidP="00012C95">
      <w:pPr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 xml:space="preserve">Proposal 1: Beam sweeping factor reduction is feasible at least for SSB-based </w:t>
      </w:r>
      <w:r w:rsidRPr="003D1BDD">
        <w:rPr>
          <w:rFonts w:ascii="Times New Roman" w:hAnsi="Times New Roman" w:cs="Times New Roman"/>
          <w:b/>
          <w:iCs/>
        </w:rPr>
        <w:t xml:space="preserve">L1-RSRP, </w:t>
      </w:r>
      <w:r w:rsidRPr="003D1BDD">
        <w:rPr>
          <w:rFonts w:ascii="Times New Roman" w:hAnsi="Times New Roman" w:cs="Times New Roman"/>
          <w:b/>
        </w:rPr>
        <w:t xml:space="preserve">RLM and BFD/CBD </w:t>
      </w:r>
      <w:r w:rsidRPr="003D1BDD">
        <w:rPr>
          <w:rFonts w:ascii="Times New Roman" w:eastAsiaTheme="minorEastAsia" w:hAnsi="Times New Roman" w:cs="Times New Roman"/>
          <w:b/>
          <w:lang w:eastAsia="zh-CN"/>
        </w:rPr>
        <w:t>measurement. FFS for CSI-RS based L1 measurement.</w:t>
      </w:r>
    </w:p>
    <w:p w14:paraId="63682229" w14:textId="77777777" w:rsidR="003D1BDD" w:rsidRPr="001F14B7" w:rsidRDefault="003D1BDD" w:rsidP="00012C95">
      <w:pPr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3D1BDD">
        <w:rPr>
          <w:rFonts w:ascii="Times New Roman" w:eastAsiaTheme="minorEastAsia" w:hAnsi="Times New Roman" w:cs="Times New Roman"/>
          <w:b/>
          <w:lang w:eastAsia="zh-CN"/>
        </w:rPr>
        <w:t>Observat</w:t>
      </w:r>
      <w:r w:rsidRPr="001F14B7">
        <w:rPr>
          <w:rFonts w:ascii="Times New Roman" w:eastAsiaTheme="minorEastAsia" w:hAnsi="Times New Roman" w:cs="Times New Roman"/>
          <w:b/>
          <w:lang w:eastAsia="zh-CN"/>
        </w:rPr>
        <w:t>ion 1: Different Rx Beam sweeping/adjustment schemes (e.g., non-overlapping, partial overlapping, or fully overlapping with previous swept directions) may lead to different beam sweeping factors.</w:t>
      </w:r>
    </w:p>
    <w:p w14:paraId="2CF36DF1" w14:textId="3A94D44A" w:rsidR="003D1BDD" w:rsidRPr="001F14B7" w:rsidRDefault="003D1BDD" w:rsidP="00012C95">
      <w:pPr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1F14B7">
        <w:rPr>
          <w:rFonts w:ascii="Times New Roman" w:eastAsiaTheme="minorEastAsia" w:hAnsi="Times New Roman" w:cs="Times New Roman"/>
          <w:b/>
          <w:lang w:eastAsia="zh-CN"/>
        </w:rPr>
        <w:t>Proposal 2: Study the impact of different Rx Beam sweeping/adjustment schemes on Rx sweep factor.</w:t>
      </w:r>
    </w:p>
    <w:p w14:paraId="0879AD2F" w14:textId="5DFCC2C8" w:rsidR="00D11C5B" w:rsidRPr="003D1BDD" w:rsidRDefault="00D11C5B" w:rsidP="00012C95">
      <w:pPr>
        <w:spacing w:beforeLines="50"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Cs w:val="24"/>
        </w:rPr>
      </w:pP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Proposal 3: </w:t>
      </w:r>
      <w:r>
        <w:rPr>
          <w:rFonts w:ascii="Times New Roman" w:hAnsi="Times New Roman" w:cs="Times New Roman"/>
          <w:b/>
          <w:color w:val="000000" w:themeColor="text1"/>
          <w:szCs w:val="24"/>
        </w:rPr>
        <w:t>Study</w:t>
      </w: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3D1BDD">
        <w:rPr>
          <w:rFonts w:ascii="Times New Roman" w:eastAsia="Yu Mincho" w:hAnsi="Times New Roman" w:cs="Times New Roman"/>
          <w:b/>
          <w:lang w:eastAsia="ja-JP"/>
        </w:rPr>
        <w:t xml:space="preserve">the conditions under which </w:t>
      </w:r>
      <w:r>
        <w:rPr>
          <w:rFonts w:ascii="Times New Roman" w:eastAsia="Yu Mincho" w:hAnsi="Times New Roman" w:cs="Times New Roman"/>
          <w:b/>
          <w:lang w:eastAsia="ja-JP"/>
        </w:rPr>
        <w:t xml:space="preserve">RS and RS/data </w:t>
      </w:r>
      <w:r w:rsidRPr="003D1BDD">
        <w:rPr>
          <w:rFonts w:ascii="Times New Roman" w:eastAsia="Yu Mincho" w:hAnsi="Times New Roman" w:cs="Times New Roman"/>
          <w:b/>
          <w:lang w:eastAsia="ja-JP"/>
        </w:rPr>
        <w:t>signals can be received simultaneously (e.g. sig</w:t>
      </w:r>
      <w:r w:rsidR="00A4519F">
        <w:rPr>
          <w:rFonts w:ascii="Times New Roman" w:eastAsia="Yu Mincho" w:hAnsi="Times New Roman" w:cs="Times New Roman"/>
          <w:b/>
          <w:lang w:eastAsia="ja-JP"/>
        </w:rPr>
        <w:t>n</w:t>
      </w:r>
      <w:r w:rsidRPr="003D1BDD">
        <w:rPr>
          <w:rFonts w:ascii="Times New Roman" w:eastAsia="Yu Mincho" w:hAnsi="Times New Roman" w:cs="Times New Roman"/>
          <w:b/>
          <w:lang w:eastAsia="ja-JP"/>
        </w:rPr>
        <w:t>al</w:t>
      </w:r>
      <w:r w:rsidR="00A4519F">
        <w:rPr>
          <w:rFonts w:ascii="Times New Roman" w:eastAsia="Yu Mincho" w:hAnsi="Times New Roman" w:cs="Times New Roman"/>
          <w:b/>
          <w:lang w:eastAsia="ja-JP"/>
        </w:rPr>
        <w:t>s</w:t>
      </w:r>
      <w:r w:rsidRPr="003D1BDD">
        <w:rPr>
          <w:rFonts w:ascii="Times New Roman" w:eastAsia="Yu Mincho" w:hAnsi="Times New Roman" w:cs="Times New Roman"/>
          <w:b/>
          <w:lang w:eastAsia="ja-JP"/>
        </w:rPr>
        <w:t xml:space="preserve"> grouped together in a group report</w:t>
      </w:r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, 2 </w:t>
      </w:r>
      <w:proofErr w:type="spellStart"/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>AoAs</w:t>
      </w:r>
      <w:proofErr w:type="spellEnd"/>
      <w:r w:rsidRPr="003D1BDD">
        <w:rPr>
          <w:rFonts w:ascii="Times New Roman" w:hAnsi="Times New Roman" w:cs="Times New Roman"/>
          <w:b/>
          <w:color w:val="000000" w:themeColor="text1"/>
          <w:szCs w:val="24"/>
        </w:rPr>
        <w:t xml:space="preserve"> reception of RS and data).</w:t>
      </w:r>
      <w:r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3D1BDD">
        <w:rPr>
          <w:rFonts w:ascii="Times New Roman" w:eastAsia="Yu Mincho" w:hAnsi="Times New Roman" w:cs="Times New Roman"/>
          <w:b/>
          <w:lang w:eastAsia="ja-JP"/>
        </w:rPr>
        <w:t>FFS additional signaling/capability</w:t>
      </w:r>
    </w:p>
    <w:p w14:paraId="69FA4E29" w14:textId="1F085021" w:rsidR="007D20D2" w:rsidRPr="003D1BDD" w:rsidRDefault="007D20D2" w:rsidP="00822C3A">
      <w:pPr>
        <w:pStyle w:val="1"/>
        <w:jc w:val="both"/>
        <w:rPr>
          <w:rFonts w:ascii="Times New Roman" w:hAnsi="Times New Roman"/>
        </w:rPr>
      </w:pPr>
      <w:r w:rsidRPr="003D1BDD">
        <w:rPr>
          <w:rFonts w:ascii="Times New Roman" w:hAnsi="Times New Roman"/>
        </w:rPr>
        <w:t>4</w:t>
      </w:r>
      <w:r w:rsidRPr="003D1BDD">
        <w:rPr>
          <w:rFonts w:ascii="Times New Roman" w:hAnsi="Times New Roman"/>
        </w:rPr>
        <w:tab/>
        <w:t>Reference</w:t>
      </w:r>
    </w:p>
    <w:p w14:paraId="4F4A8051" w14:textId="45BE32E1" w:rsidR="006E1AAC" w:rsidRPr="006E1AAC" w:rsidRDefault="006E1AAC" w:rsidP="006E1AAC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[</w:t>
      </w:r>
      <w:r>
        <w:rPr>
          <w:rFonts w:ascii="Times New Roman" w:eastAsiaTheme="minorEastAsia" w:hAnsi="Times New Roman" w:cs="Times New Roman"/>
          <w:lang w:eastAsia="zh-CN"/>
        </w:rPr>
        <w:t>1]</w:t>
      </w:r>
      <w:r w:rsidRPr="006E1AAC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3D1BDD">
        <w:rPr>
          <w:rFonts w:ascii="Times New Roman" w:eastAsiaTheme="minorEastAsia" w:hAnsi="Times New Roman" w:cs="Times New Roman"/>
          <w:lang w:eastAsia="zh-CN"/>
        </w:rPr>
        <w:t>R4-2220743, WF on NR FR2 multi-Rx chain DL reception – Part 2, Qualcomm</w:t>
      </w:r>
    </w:p>
    <w:p w14:paraId="0B9129A6" w14:textId="690B1EA4" w:rsidR="00D4549C" w:rsidRPr="003D1BDD" w:rsidRDefault="00D4549C" w:rsidP="00D4549C">
      <w:pPr>
        <w:rPr>
          <w:rFonts w:ascii="Times New Roman" w:eastAsiaTheme="minorEastAsia" w:hAnsi="Times New Roman" w:cs="Times New Roman"/>
          <w:lang w:eastAsia="zh-CN"/>
        </w:rPr>
      </w:pPr>
      <w:r w:rsidRPr="003D1BDD">
        <w:rPr>
          <w:rFonts w:ascii="Times New Roman" w:eastAsiaTheme="minorEastAsia" w:hAnsi="Times New Roman" w:cs="Times New Roman"/>
          <w:lang w:eastAsia="zh-CN"/>
        </w:rPr>
        <w:t>[</w:t>
      </w:r>
      <w:r w:rsidR="006E1AAC">
        <w:rPr>
          <w:rFonts w:ascii="Times New Roman" w:eastAsiaTheme="minorEastAsia" w:hAnsi="Times New Roman" w:cs="Times New Roman"/>
          <w:lang w:eastAsia="zh-CN"/>
        </w:rPr>
        <w:t>2</w:t>
      </w:r>
      <w:r w:rsidRPr="003D1BDD">
        <w:rPr>
          <w:rFonts w:ascii="Times New Roman" w:eastAsiaTheme="minorEastAsia" w:hAnsi="Times New Roman" w:cs="Times New Roman"/>
          <w:lang w:eastAsia="zh-CN"/>
        </w:rPr>
        <w:t>] R4-2</w:t>
      </w:r>
      <w:r w:rsidR="00816AF8">
        <w:rPr>
          <w:rFonts w:ascii="Times New Roman" w:eastAsiaTheme="minorEastAsia" w:hAnsi="Times New Roman" w:cs="Times New Roman"/>
          <w:lang w:eastAsia="zh-CN"/>
        </w:rPr>
        <w:t>303302</w:t>
      </w:r>
      <w:r w:rsidRPr="003D1BDD">
        <w:rPr>
          <w:rFonts w:ascii="Times New Roman" w:eastAsiaTheme="minorEastAsia" w:hAnsi="Times New Roman" w:cs="Times New Roman"/>
          <w:lang w:eastAsia="zh-CN"/>
        </w:rPr>
        <w:t>, WF on NR FR2 multi-Rx chain DL reception – Part 1, vivo</w:t>
      </w:r>
    </w:p>
    <w:sectPr w:rsidR="00D4549C" w:rsidRPr="003D1BDD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AD2DA" w14:textId="77777777" w:rsidR="004A3492" w:rsidRDefault="004A3492" w:rsidP="00973137">
      <w:pPr>
        <w:spacing w:after="0" w:line="240" w:lineRule="auto"/>
      </w:pPr>
      <w:r>
        <w:separator/>
      </w:r>
    </w:p>
  </w:endnote>
  <w:endnote w:type="continuationSeparator" w:id="0">
    <w:p w14:paraId="69940D20" w14:textId="77777777" w:rsidR="004A3492" w:rsidRDefault="004A3492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EA3BC" w14:textId="77777777" w:rsidR="004A3492" w:rsidRDefault="004A3492" w:rsidP="00973137">
      <w:pPr>
        <w:spacing w:after="0" w:line="240" w:lineRule="auto"/>
      </w:pPr>
      <w:r>
        <w:separator/>
      </w:r>
    </w:p>
  </w:footnote>
  <w:footnote w:type="continuationSeparator" w:id="0">
    <w:p w14:paraId="549108F7" w14:textId="77777777" w:rsidR="004A3492" w:rsidRDefault="004A3492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D15DF6"/>
    <w:multiLevelType w:val="hybridMultilevel"/>
    <w:tmpl w:val="CFDA8BA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D7292B"/>
    <w:multiLevelType w:val="hybridMultilevel"/>
    <w:tmpl w:val="439E906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00775F"/>
    <w:multiLevelType w:val="hybridMultilevel"/>
    <w:tmpl w:val="9E76890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65010"/>
    <w:multiLevelType w:val="hybridMultilevel"/>
    <w:tmpl w:val="91F02106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A6793"/>
    <w:multiLevelType w:val="multilevel"/>
    <w:tmpl w:val="351A67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9848962"/>
    <w:lvl w:ilvl="0" w:tplc="038C66D8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353258"/>
    <w:multiLevelType w:val="hybridMultilevel"/>
    <w:tmpl w:val="41CA714E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07C7BB7"/>
    <w:multiLevelType w:val="hybridMultilevel"/>
    <w:tmpl w:val="B742D2B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7576DB9"/>
    <w:multiLevelType w:val="hybridMultilevel"/>
    <w:tmpl w:val="5DFE3526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2956C2"/>
    <w:multiLevelType w:val="hybridMultilevel"/>
    <w:tmpl w:val="23140ACE"/>
    <w:lvl w:ilvl="0" w:tplc="F364F208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6D4260"/>
    <w:multiLevelType w:val="hybridMultilevel"/>
    <w:tmpl w:val="4E7EC14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C010F2"/>
    <w:multiLevelType w:val="hybridMultilevel"/>
    <w:tmpl w:val="698EFD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17BE5"/>
    <w:multiLevelType w:val="hybridMultilevel"/>
    <w:tmpl w:val="C7A247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27"/>
  </w:num>
  <w:num w:numId="7">
    <w:abstractNumId w:val="0"/>
  </w:num>
  <w:num w:numId="8">
    <w:abstractNumId w:val="32"/>
  </w:num>
  <w:num w:numId="9">
    <w:abstractNumId w:val="20"/>
  </w:num>
  <w:num w:numId="10">
    <w:abstractNumId w:val="17"/>
  </w:num>
  <w:num w:numId="11">
    <w:abstractNumId w:val="22"/>
  </w:num>
  <w:num w:numId="12">
    <w:abstractNumId w:val="23"/>
  </w:num>
  <w:num w:numId="13">
    <w:abstractNumId w:val="7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9"/>
  </w:num>
  <w:num w:numId="19">
    <w:abstractNumId w:val="18"/>
  </w:num>
  <w:num w:numId="20">
    <w:abstractNumId w:val="9"/>
  </w:num>
  <w:num w:numId="21">
    <w:abstractNumId w:val="1"/>
  </w:num>
  <w:num w:numId="22">
    <w:abstractNumId w:val="26"/>
  </w:num>
  <w:num w:numId="23">
    <w:abstractNumId w:val="1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2"/>
  </w:num>
  <w:num w:numId="33">
    <w:abstractNumId w:val="16"/>
  </w:num>
  <w:num w:numId="34">
    <w:abstractNumId w:val="34"/>
  </w:num>
  <w:num w:numId="35">
    <w:abstractNumId w:val="30"/>
  </w:num>
  <w:num w:numId="36">
    <w:abstractNumId w:val="29"/>
  </w:num>
  <w:num w:numId="37">
    <w:abstractNumId w:val="21"/>
  </w:num>
  <w:num w:numId="38">
    <w:abstractNumId w:val="14"/>
  </w:num>
  <w:num w:numId="39">
    <w:abstractNumId w:val="15"/>
  </w:num>
  <w:num w:numId="40">
    <w:abstractNumId w:val="15"/>
  </w:num>
  <w:num w:numId="41">
    <w:abstractNumId w:val="4"/>
  </w:num>
  <w:num w:numId="42">
    <w:abstractNumId w:val="12"/>
  </w:num>
  <w:num w:numId="43">
    <w:abstractNumId w:val="3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868"/>
    <w:rsid w:val="00002A37"/>
    <w:rsid w:val="0000564C"/>
    <w:rsid w:val="00006446"/>
    <w:rsid w:val="00006896"/>
    <w:rsid w:val="00007CDC"/>
    <w:rsid w:val="00011B28"/>
    <w:rsid w:val="00012A02"/>
    <w:rsid w:val="00012C95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5B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4E1"/>
    <w:rsid w:val="000826F4"/>
    <w:rsid w:val="0008458F"/>
    <w:rsid w:val="000855EB"/>
    <w:rsid w:val="00085B52"/>
    <w:rsid w:val="00086574"/>
    <w:rsid w:val="000866F2"/>
    <w:rsid w:val="00086CE8"/>
    <w:rsid w:val="0009009F"/>
    <w:rsid w:val="00091463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6E0A"/>
    <w:rsid w:val="000A77D5"/>
    <w:rsid w:val="000B0FF3"/>
    <w:rsid w:val="000B1469"/>
    <w:rsid w:val="000B2719"/>
    <w:rsid w:val="000B3A8F"/>
    <w:rsid w:val="000B4AB9"/>
    <w:rsid w:val="000B58C3"/>
    <w:rsid w:val="000B6024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E57D8"/>
    <w:rsid w:val="000E7E42"/>
    <w:rsid w:val="000F06D6"/>
    <w:rsid w:val="000F0EB1"/>
    <w:rsid w:val="000F1106"/>
    <w:rsid w:val="000F2C72"/>
    <w:rsid w:val="000F3349"/>
    <w:rsid w:val="000F3BE9"/>
    <w:rsid w:val="000F3E3B"/>
    <w:rsid w:val="000F3F6C"/>
    <w:rsid w:val="000F453C"/>
    <w:rsid w:val="000F4ACC"/>
    <w:rsid w:val="000F6A48"/>
    <w:rsid w:val="000F6DF3"/>
    <w:rsid w:val="001002FD"/>
    <w:rsid w:val="001005FF"/>
    <w:rsid w:val="00104491"/>
    <w:rsid w:val="00104973"/>
    <w:rsid w:val="001052F0"/>
    <w:rsid w:val="001062FB"/>
    <w:rsid w:val="001063E6"/>
    <w:rsid w:val="00106BA6"/>
    <w:rsid w:val="00107940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2A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2520"/>
    <w:rsid w:val="0018604C"/>
    <w:rsid w:val="0018640B"/>
    <w:rsid w:val="001864CE"/>
    <w:rsid w:val="00186502"/>
    <w:rsid w:val="00187A65"/>
    <w:rsid w:val="00190AC1"/>
    <w:rsid w:val="001924F1"/>
    <w:rsid w:val="00192796"/>
    <w:rsid w:val="0019341A"/>
    <w:rsid w:val="0019659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576D"/>
    <w:rsid w:val="001D6342"/>
    <w:rsid w:val="001D6839"/>
    <w:rsid w:val="001D6D53"/>
    <w:rsid w:val="001D79ED"/>
    <w:rsid w:val="001E4318"/>
    <w:rsid w:val="001E5749"/>
    <w:rsid w:val="001E58E2"/>
    <w:rsid w:val="001E6DF7"/>
    <w:rsid w:val="001E77D8"/>
    <w:rsid w:val="001E7AED"/>
    <w:rsid w:val="001F14B7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0DD8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174BF"/>
    <w:rsid w:val="00220600"/>
    <w:rsid w:val="0022147E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60D6"/>
    <w:rsid w:val="00307BA1"/>
    <w:rsid w:val="00311702"/>
    <w:rsid w:val="00311E82"/>
    <w:rsid w:val="00313FD6"/>
    <w:rsid w:val="003141D7"/>
    <w:rsid w:val="003143BD"/>
    <w:rsid w:val="00315363"/>
    <w:rsid w:val="00320383"/>
    <w:rsid w:val="003203ED"/>
    <w:rsid w:val="00322C9F"/>
    <w:rsid w:val="00323ADA"/>
    <w:rsid w:val="00324D23"/>
    <w:rsid w:val="003255A9"/>
    <w:rsid w:val="00326D08"/>
    <w:rsid w:val="0033117C"/>
    <w:rsid w:val="00331325"/>
    <w:rsid w:val="00331751"/>
    <w:rsid w:val="0033267E"/>
    <w:rsid w:val="00332976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2F5E"/>
    <w:rsid w:val="003C3BB6"/>
    <w:rsid w:val="003C3FE1"/>
    <w:rsid w:val="003C5179"/>
    <w:rsid w:val="003C7806"/>
    <w:rsid w:val="003D089B"/>
    <w:rsid w:val="003D109F"/>
    <w:rsid w:val="003D1659"/>
    <w:rsid w:val="003D1BDD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84E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2268"/>
    <w:rsid w:val="00435713"/>
    <w:rsid w:val="00437447"/>
    <w:rsid w:val="00441208"/>
    <w:rsid w:val="00441A92"/>
    <w:rsid w:val="004431DC"/>
    <w:rsid w:val="0044334A"/>
    <w:rsid w:val="00444F56"/>
    <w:rsid w:val="00446488"/>
    <w:rsid w:val="004517AA"/>
    <w:rsid w:val="00452CAC"/>
    <w:rsid w:val="004556B4"/>
    <w:rsid w:val="00457565"/>
    <w:rsid w:val="00457B71"/>
    <w:rsid w:val="0046341F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3492"/>
    <w:rsid w:val="004A4B05"/>
    <w:rsid w:val="004A5ECC"/>
    <w:rsid w:val="004A7159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57AC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4F7ECC"/>
    <w:rsid w:val="00500B84"/>
    <w:rsid w:val="00500ECE"/>
    <w:rsid w:val="005020C0"/>
    <w:rsid w:val="00502847"/>
    <w:rsid w:val="00504240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5755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57E4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D70FB"/>
    <w:rsid w:val="005E2B45"/>
    <w:rsid w:val="005E385F"/>
    <w:rsid w:val="005E4BB0"/>
    <w:rsid w:val="005E5159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646A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3E3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E5"/>
    <w:rsid w:val="006634E6"/>
    <w:rsid w:val="006655EE"/>
    <w:rsid w:val="0066693D"/>
    <w:rsid w:val="00667EE7"/>
    <w:rsid w:val="00670922"/>
    <w:rsid w:val="00670BE1"/>
    <w:rsid w:val="0067218F"/>
    <w:rsid w:val="00672893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5F41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67F"/>
    <w:rsid w:val="006A5E28"/>
    <w:rsid w:val="006A697B"/>
    <w:rsid w:val="006A7AFF"/>
    <w:rsid w:val="006A7C13"/>
    <w:rsid w:val="006B0F67"/>
    <w:rsid w:val="006B16C9"/>
    <w:rsid w:val="006B1816"/>
    <w:rsid w:val="006B2099"/>
    <w:rsid w:val="006B259F"/>
    <w:rsid w:val="006B2CBB"/>
    <w:rsid w:val="006B3466"/>
    <w:rsid w:val="006B3D2C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AA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2D9"/>
    <w:rsid w:val="00706101"/>
    <w:rsid w:val="00707072"/>
    <w:rsid w:val="00707D61"/>
    <w:rsid w:val="00712287"/>
    <w:rsid w:val="00712772"/>
    <w:rsid w:val="0071304C"/>
    <w:rsid w:val="007135BA"/>
    <w:rsid w:val="00713B22"/>
    <w:rsid w:val="007148D3"/>
    <w:rsid w:val="00714DDB"/>
    <w:rsid w:val="00715B6F"/>
    <w:rsid w:val="00715B9A"/>
    <w:rsid w:val="007178A2"/>
    <w:rsid w:val="00720AA5"/>
    <w:rsid w:val="00721B32"/>
    <w:rsid w:val="007230AF"/>
    <w:rsid w:val="00723E5D"/>
    <w:rsid w:val="007257D0"/>
    <w:rsid w:val="00726EA6"/>
    <w:rsid w:val="00727208"/>
    <w:rsid w:val="00727680"/>
    <w:rsid w:val="0073076D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5CE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1EC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1B6"/>
    <w:rsid w:val="00806D4A"/>
    <w:rsid w:val="00806DFB"/>
    <w:rsid w:val="00806E27"/>
    <w:rsid w:val="00807786"/>
    <w:rsid w:val="00810F12"/>
    <w:rsid w:val="00811FCB"/>
    <w:rsid w:val="008158D6"/>
    <w:rsid w:val="00815CC2"/>
    <w:rsid w:val="00816AF8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3F05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1CA9"/>
    <w:rsid w:val="00885014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853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51BA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53E"/>
    <w:rsid w:val="008E6ACC"/>
    <w:rsid w:val="008E707E"/>
    <w:rsid w:val="008F1C4E"/>
    <w:rsid w:val="008F1EAB"/>
    <w:rsid w:val="008F272C"/>
    <w:rsid w:val="008F33DC"/>
    <w:rsid w:val="008F386F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0CC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93"/>
    <w:rsid w:val="009F08F3"/>
    <w:rsid w:val="009F344F"/>
    <w:rsid w:val="009F3AD1"/>
    <w:rsid w:val="009F3DDA"/>
    <w:rsid w:val="009F5A12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087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19F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DE6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75A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44D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254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07F3"/>
    <w:rsid w:val="00B6117F"/>
    <w:rsid w:val="00B63069"/>
    <w:rsid w:val="00B643E3"/>
    <w:rsid w:val="00B662C7"/>
    <w:rsid w:val="00B664C7"/>
    <w:rsid w:val="00B66D06"/>
    <w:rsid w:val="00B67B87"/>
    <w:rsid w:val="00B7035B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2BAE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1452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1B76"/>
    <w:rsid w:val="00BC259C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2EBF"/>
    <w:rsid w:val="00C040F7"/>
    <w:rsid w:val="00C044AB"/>
    <w:rsid w:val="00C0502A"/>
    <w:rsid w:val="00C05706"/>
    <w:rsid w:val="00C06CFF"/>
    <w:rsid w:val="00C0732E"/>
    <w:rsid w:val="00C07377"/>
    <w:rsid w:val="00C079BF"/>
    <w:rsid w:val="00C07CEA"/>
    <w:rsid w:val="00C10478"/>
    <w:rsid w:val="00C12107"/>
    <w:rsid w:val="00C12BF3"/>
    <w:rsid w:val="00C13456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35B4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1FAD"/>
    <w:rsid w:val="00CA63EA"/>
    <w:rsid w:val="00CA7234"/>
    <w:rsid w:val="00CA7DFA"/>
    <w:rsid w:val="00CB07E5"/>
    <w:rsid w:val="00CB0DCE"/>
    <w:rsid w:val="00CB1F63"/>
    <w:rsid w:val="00CB3176"/>
    <w:rsid w:val="00CB6112"/>
    <w:rsid w:val="00CB622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2A0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8FA"/>
    <w:rsid w:val="00D029E5"/>
    <w:rsid w:val="00D0349B"/>
    <w:rsid w:val="00D05053"/>
    <w:rsid w:val="00D05068"/>
    <w:rsid w:val="00D10249"/>
    <w:rsid w:val="00D1106A"/>
    <w:rsid w:val="00D115C3"/>
    <w:rsid w:val="00D11897"/>
    <w:rsid w:val="00D11C5B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4B3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549C"/>
    <w:rsid w:val="00D470C6"/>
    <w:rsid w:val="00D50C0D"/>
    <w:rsid w:val="00D51941"/>
    <w:rsid w:val="00D53416"/>
    <w:rsid w:val="00D546FF"/>
    <w:rsid w:val="00D55AD5"/>
    <w:rsid w:val="00D576CA"/>
    <w:rsid w:val="00D603FE"/>
    <w:rsid w:val="00D61AF5"/>
    <w:rsid w:val="00D626C2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2E08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416B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22CF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051B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EC9"/>
    <w:rsid w:val="00ED6B56"/>
    <w:rsid w:val="00EE0897"/>
    <w:rsid w:val="00EE2007"/>
    <w:rsid w:val="00EE32ED"/>
    <w:rsid w:val="00EE4652"/>
    <w:rsid w:val="00EE57EA"/>
    <w:rsid w:val="00EE7642"/>
    <w:rsid w:val="00EF18FE"/>
    <w:rsid w:val="00EF1E88"/>
    <w:rsid w:val="00EF3A3F"/>
    <w:rsid w:val="00EF5787"/>
    <w:rsid w:val="00EF60D0"/>
    <w:rsid w:val="00EF6B6E"/>
    <w:rsid w:val="00F044DB"/>
    <w:rsid w:val="00F0467F"/>
    <w:rsid w:val="00F047A9"/>
    <w:rsid w:val="00F04C77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40B"/>
    <w:rsid w:val="00F2376F"/>
    <w:rsid w:val="00F243D8"/>
    <w:rsid w:val="00F25CA8"/>
    <w:rsid w:val="00F30828"/>
    <w:rsid w:val="00F313D6"/>
    <w:rsid w:val="00F31B0C"/>
    <w:rsid w:val="00F32227"/>
    <w:rsid w:val="00F3309C"/>
    <w:rsid w:val="00F35D9D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0DA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48DF"/>
    <w:rsid w:val="00F859D8"/>
    <w:rsid w:val="00F868F5"/>
    <w:rsid w:val="00F877A2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947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D7F43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F2340B"/>
    <w:pPr>
      <w:numPr>
        <w:numId w:val="36"/>
      </w:numPr>
      <w:spacing w:before="120"/>
      <w:outlineLvl w:val="2"/>
    </w:pPr>
    <w:rPr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F2340B"/>
    <w:rPr>
      <w:rFonts w:ascii="Arial" w:eastAsia="Times New Roman" w:hAnsi="Arial"/>
      <w:b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831339-C453-42DD-8838-B018ADEA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1100</Words>
  <Characters>6272</Characters>
  <Application>Microsoft Office Word</Application>
  <DocSecurity>0</DocSecurity>
  <Lines>52</Lines>
  <Paragraphs>14</Paragraphs>
  <ScaleCrop>false</ScaleCrop>
  <Company>Ericsson</Company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19</cp:revision>
  <cp:lastPrinted>2008-01-31T07:09:00Z</cp:lastPrinted>
  <dcterms:created xsi:type="dcterms:W3CDTF">2023-02-17T07:29:00Z</dcterms:created>
  <dcterms:modified xsi:type="dcterms:W3CDTF">2023-04-10T11:12:00Z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